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AF" w:rsidRDefault="00973B05" w:rsidP="00556261">
      <w:pPr>
        <w:ind w:left="-284" w:right="-284"/>
        <w:jc w:val="right"/>
        <w:rPr>
          <w:b/>
          <w:bCs/>
          <w:color w:val="000000"/>
          <w:lang w:val="ru-RU"/>
        </w:rPr>
      </w:pPr>
      <w:r>
        <w:rPr>
          <w:b/>
          <w:bCs/>
          <w:color w:val="000000"/>
          <w:lang w:val="ru-RU"/>
        </w:rPr>
        <w:t>ПРОЕКТ</w:t>
      </w:r>
    </w:p>
    <w:p w:rsidR="005201A5" w:rsidRPr="00803955" w:rsidRDefault="005201A5" w:rsidP="005201A5">
      <w:pPr>
        <w:ind w:left="-284" w:right="-284"/>
        <w:jc w:val="center"/>
        <w:rPr>
          <w:b/>
          <w:bCs/>
          <w:color w:val="000000"/>
          <w:lang w:val="ru-RU"/>
        </w:rPr>
      </w:pPr>
      <w:r w:rsidRPr="00803955">
        <w:rPr>
          <w:b/>
          <w:bCs/>
          <w:color w:val="000000"/>
          <w:lang w:val="ru-RU"/>
        </w:rPr>
        <w:t>Решение Думы Иловлинского городского пос</w:t>
      </w:r>
      <w:r w:rsidR="00B60DAD">
        <w:rPr>
          <w:b/>
          <w:bCs/>
          <w:color w:val="000000"/>
          <w:lang w:val="ru-RU"/>
        </w:rPr>
        <w:t xml:space="preserve">еления от </w:t>
      </w:r>
      <w:r w:rsidR="005D15C6">
        <w:rPr>
          <w:b/>
          <w:bCs/>
          <w:color w:val="000000"/>
          <w:lang w:val="ru-RU"/>
        </w:rPr>
        <w:t>… … 2022</w:t>
      </w:r>
      <w:r>
        <w:rPr>
          <w:b/>
          <w:bCs/>
          <w:color w:val="000000"/>
          <w:lang w:val="ru-RU"/>
        </w:rPr>
        <w:t xml:space="preserve"> г. № </w:t>
      </w:r>
      <w:r w:rsidR="0023041D">
        <w:rPr>
          <w:b/>
          <w:bCs/>
          <w:color w:val="000000"/>
          <w:lang w:val="ru-RU"/>
        </w:rPr>
        <w:t>50</w:t>
      </w:r>
      <w:r w:rsidR="00187FBD">
        <w:rPr>
          <w:b/>
          <w:bCs/>
          <w:color w:val="000000"/>
          <w:lang w:val="ru-RU"/>
        </w:rPr>
        <w:t>/…</w:t>
      </w:r>
    </w:p>
    <w:p w:rsidR="005201A5" w:rsidRPr="00803955" w:rsidRDefault="005201A5" w:rsidP="00973B05">
      <w:pPr>
        <w:jc w:val="center"/>
        <w:rPr>
          <w:b/>
          <w:lang w:val="ru-RU"/>
        </w:rPr>
      </w:pPr>
      <w:r>
        <w:rPr>
          <w:b/>
          <w:lang w:val="ru-RU"/>
        </w:rPr>
        <w:t>«</w:t>
      </w:r>
      <w:r w:rsidR="00AA08B0">
        <w:rPr>
          <w:b/>
          <w:lang w:val="ru-RU"/>
        </w:rPr>
        <w:t>О</w:t>
      </w:r>
      <w:r w:rsidR="00B60DAD">
        <w:rPr>
          <w:b/>
          <w:lang w:val="ru-RU"/>
        </w:rPr>
        <w:t xml:space="preserve"> </w:t>
      </w:r>
      <w:r w:rsidR="00AA08B0">
        <w:rPr>
          <w:b/>
          <w:lang w:val="ru-RU"/>
        </w:rPr>
        <w:t xml:space="preserve">прогнозе </w:t>
      </w:r>
      <w:r w:rsidR="000A3C18">
        <w:rPr>
          <w:b/>
          <w:lang w:val="ru-RU"/>
        </w:rPr>
        <w:t>социально-экономического развития</w:t>
      </w:r>
      <w:r w:rsidRPr="00803955">
        <w:rPr>
          <w:b/>
          <w:lang w:val="ru-RU"/>
        </w:rPr>
        <w:t xml:space="preserve"> Ило</w:t>
      </w:r>
      <w:r w:rsidR="00973B05">
        <w:rPr>
          <w:b/>
          <w:lang w:val="ru-RU"/>
        </w:rPr>
        <w:t xml:space="preserve">влинского городского поселения </w:t>
      </w:r>
      <w:r w:rsidR="00AA08B0">
        <w:rPr>
          <w:b/>
          <w:lang w:val="ru-RU"/>
        </w:rPr>
        <w:t>н</w:t>
      </w:r>
      <w:r w:rsidR="005D15C6">
        <w:rPr>
          <w:b/>
          <w:lang w:val="ru-RU"/>
        </w:rPr>
        <w:t>а 2023</w:t>
      </w:r>
      <w:r>
        <w:rPr>
          <w:b/>
          <w:lang w:val="ru-RU"/>
        </w:rPr>
        <w:t xml:space="preserve"> год</w:t>
      </w:r>
      <w:r w:rsidR="005D15C6">
        <w:rPr>
          <w:b/>
          <w:lang w:val="ru-RU"/>
        </w:rPr>
        <w:t xml:space="preserve"> и на плановый период 2023 и 2025</w:t>
      </w:r>
      <w:r w:rsidR="00AA08B0">
        <w:rPr>
          <w:b/>
          <w:lang w:val="ru-RU"/>
        </w:rPr>
        <w:t xml:space="preserve"> годов</w:t>
      </w:r>
      <w:r>
        <w:rPr>
          <w:b/>
          <w:lang w:val="ru-RU"/>
        </w:rPr>
        <w:t>»</w:t>
      </w:r>
    </w:p>
    <w:p w:rsidR="005201A5" w:rsidRDefault="005201A5" w:rsidP="005201A5">
      <w:pPr>
        <w:ind w:right="-284"/>
        <w:jc w:val="both"/>
        <w:rPr>
          <w:b/>
          <w:color w:val="000000"/>
          <w:lang w:val="ru-RU"/>
        </w:rPr>
      </w:pPr>
    </w:p>
    <w:p w:rsidR="005201A5" w:rsidRDefault="005201A5" w:rsidP="00D30AAF">
      <w:pPr>
        <w:ind w:right="-284"/>
        <w:jc w:val="center"/>
        <w:rPr>
          <w:b/>
          <w:lang w:val="ru-RU"/>
        </w:rPr>
      </w:pPr>
      <w:r w:rsidRPr="00EE27C1">
        <w:rPr>
          <w:b/>
          <w:color w:val="000000"/>
          <w:lang w:val="ru-RU"/>
        </w:rPr>
        <w:t xml:space="preserve">Принято </w:t>
      </w:r>
      <w:r w:rsidR="00D30AAF">
        <w:rPr>
          <w:b/>
          <w:lang w:val="ru-RU"/>
        </w:rPr>
        <w:t xml:space="preserve">Думой Иловлинского городского </w:t>
      </w:r>
      <w:r w:rsidR="00187FBD">
        <w:rPr>
          <w:b/>
          <w:lang w:val="ru-RU"/>
        </w:rPr>
        <w:t>поселения …</w:t>
      </w:r>
      <w:r w:rsidRPr="00EE27C1">
        <w:rPr>
          <w:b/>
          <w:lang w:val="ru-RU"/>
        </w:rPr>
        <w:t xml:space="preserve"> </w:t>
      </w:r>
      <w:r w:rsidR="00187FBD">
        <w:rPr>
          <w:b/>
          <w:lang w:val="ru-RU"/>
        </w:rPr>
        <w:t>…</w:t>
      </w:r>
      <w:r w:rsidR="005D15C6">
        <w:rPr>
          <w:b/>
          <w:lang w:val="ru-RU"/>
        </w:rPr>
        <w:t xml:space="preserve"> 2022</w:t>
      </w:r>
      <w:r w:rsidRPr="00EE27C1">
        <w:rPr>
          <w:b/>
          <w:lang w:val="ru-RU"/>
        </w:rPr>
        <w:t xml:space="preserve"> года</w:t>
      </w:r>
    </w:p>
    <w:p w:rsidR="007D7C51" w:rsidRDefault="007D7C51" w:rsidP="005201A5">
      <w:pPr>
        <w:ind w:right="-284"/>
        <w:jc w:val="both"/>
        <w:rPr>
          <w:b/>
          <w:lang w:val="ru-RU"/>
        </w:rPr>
      </w:pPr>
    </w:p>
    <w:p w:rsidR="005201A5" w:rsidRPr="00FA77FB" w:rsidRDefault="005201A5" w:rsidP="005201A5">
      <w:pPr>
        <w:jc w:val="both"/>
        <w:rPr>
          <w:b/>
          <w:lang w:val="ru-RU"/>
        </w:rPr>
      </w:pPr>
      <w:r w:rsidRPr="00FA77FB">
        <w:rPr>
          <w:lang w:val="ru-RU"/>
        </w:rPr>
        <w:t xml:space="preserve">      В соответствии с пунктом 1 статьи 153 Бюджетного Кодекса РФ Дума Иловлинского городского поселения </w:t>
      </w:r>
    </w:p>
    <w:p w:rsidR="005201A5" w:rsidRPr="00FA77FB" w:rsidRDefault="005201A5" w:rsidP="005201A5">
      <w:pPr>
        <w:rPr>
          <w:b/>
          <w:sz w:val="16"/>
          <w:szCs w:val="16"/>
          <w:lang w:val="ru-RU"/>
        </w:rPr>
      </w:pPr>
    </w:p>
    <w:p w:rsidR="005201A5" w:rsidRPr="00556261" w:rsidRDefault="005201A5" w:rsidP="005201A5">
      <w:pPr>
        <w:rPr>
          <w:lang w:val="ru-RU"/>
        </w:rPr>
      </w:pPr>
      <w:r w:rsidRPr="00556261">
        <w:rPr>
          <w:lang w:val="ru-RU"/>
        </w:rPr>
        <w:t>решила:</w:t>
      </w:r>
    </w:p>
    <w:p w:rsidR="005201A5" w:rsidRPr="00556261" w:rsidRDefault="005201A5" w:rsidP="005201A5">
      <w:pPr>
        <w:jc w:val="both"/>
        <w:rPr>
          <w:sz w:val="16"/>
          <w:szCs w:val="16"/>
          <w:lang w:val="ru-RU"/>
        </w:rPr>
      </w:pPr>
    </w:p>
    <w:p w:rsidR="005201A5" w:rsidRPr="00FA77FB" w:rsidRDefault="005201A5" w:rsidP="005201A5">
      <w:pPr>
        <w:ind w:left="360"/>
        <w:jc w:val="both"/>
        <w:rPr>
          <w:lang w:val="ru-RU"/>
        </w:rPr>
      </w:pPr>
    </w:p>
    <w:p w:rsidR="00566770" w:rsidRPr="00566770" w:rsidRDefault="00AA08B0" w:rsidP="000A3C18">
      <w:pPr>
        <w:pStyle w:val="a3"/>
        <w:numPr>
          <w:ilvl w:val="0"/>
          <w:numId w:val="2"/>
        </w:numPr>
        <w:jc w:val="both"/>
        <w:rPr>
          <w:lang w:val="ru-RU"/>
        </w:rPr>
      </w:pPr>
      <w:r>
        <w:rPr>
          <w:lang w:val="ru-RU"/>
        </w:rPr>
        <w:t>Прогноз</w:t>
      </w:r>
      <w:r w:rsidR="000A3C18">
        <w:rPr>
          <w:lang w:val="ru-RU"/>
        </w:rPr>
        <w:t xml:space="preserve"> социально-экономического развития Иловлинского городского поселения</w:t>
      </w:r>
      <w:r w:rsidR="00566770" w:rsidRPr="00566770">
        <w:rPr>
          <w:lang w:val="ru-RU"/>
        </w:rPr>
        <w:t xml:space="preserve"> </w:t>
      </w:r>
      <w:r w:rsidR="005D15C6">
        <w:rPr>
          <w:lang w:val="ru-RU"/>
        </w:rPr>
        <w:t>на 2023</w:t>
      </w:r>
      <w:r w:rsidR="00D30AAF">
        <w:rPr>
          <w:lang w:val="ru-RU"/>
        </w:rPr>
        <w:t xml:space="preserve"> год и</w:t>
      </w:r>
      <w:r w:rsidR="00FC20D5">
        <w:rPr>
          <w:lang w:val="ru-RU"/>
        </w:rPr>
        <w:t xml:space="preserve"> на</w:t>
      </w:r>
      <w:r w:rsidR="005D15C6">
        <w:rPr>
          <w:lang w:val="ru-RU"/>
        </w:rPr>
        <w:t xml:space="preserve"> плановый период 2024 и 2025</w:t>
      </w:r>
      <w:r w:rsidR="00D30AAF">
        <w:rPr>
          <w:lang w:val="ru-RU"/>
        </w:rPr>
        <w:t xml:space="preserve"> годов</w:t>
      </w:r>
      <w:r w:rsidR="00566770" w:rsidRPr="00566770">
        <w:rPr>
          <w:lang w:val="ru-RU"/>
        </w:rPr>
        <w:t xml:space="preserve"> согласно </w:t>
      </w:r>
      <w:hyperlink w:anchor="sub_1000" w:history="1">
        <w:r w:rsidR="00566770" w:rsidRPr="00566770">
          <w:rPr>
            <w:rStyle w:val="a5"/>
            <w:color w:val="auto"/>
            <w:lang w:val="ru-RU"/>
          </w:rPr>
          <w:t xml:space="preserve">приложению </w:t>
        </w:r>
      </w:hyperlink>
      <w:r w:rsidR="00566770" w:rsidRPr="00566770">
        <w:rPr>
          <w:lang w:val="ru-RU"/>
        </w:rPr>
        <w:t xml:space="preserve">к настоящему </w:t>
      </w:r>
      <w:r w:rsidR="00566770">
        <w:rPr>
          <w:lang w:val="ru-RU"/>
        </w:rPr>
        <w:t>решению</w:t>
      </w:r>
      <w:r>
        <w:rPr>
          <w:lang w:val="ru-RU"/>
        </w:rPr>
        <w:t xml:space="preserve"> принять к сведению.</w:t>
      </w:r>
    </w:p>
    <w:p w:rsidR="003A20DC" w:rsidRDefault="003A20DC" w:rsidP="00566770">
      <w:pPr>
        <w:ind w:firstLine="720"/>
        <w:jc w:val="both"/>
        <w:rPr>
          <w:lang w:val="ru-RU"/>
        </w:rPr>
      </w:pPr>
    </w:p>
    <w:p w:rsidR="005201A5" w:rsidRPr="00566770" w:rsidRDefault="00566770" w:rsidP="00D30AAF">
      <w:pPr>
        <w:ind w:left="709" w:hanging="709"/>
        <w:jc w:val="both"/>
        <w:rPr>
          <w:lang w:val="ru-RU"/>
        </w:rPr>
      </w:pPr>
      <w:r>
        <w:rPr>
          <w:lang w:val="ru-RU"/>
        </w:rPr>
        <w:t xml:space="preserve">      </w:t>
      </w:r>
      <w:r w:rsidR="000A3C18">
        <w:rPr>
          <w:lang w:val="ru-RU"/>
        </w:rPr>
        <w:t>2</w:t>
      </w:r>
      <w:r>
        <w:rPr>
          <w:lang w:val="ru-RU"/>
        </w:rPr>
        <w:t>.</w:t>
      </w:r>
      <w:r w:rsidR="005201A5" w:rsidRPr="00FA77FB">
        <w:rPr>
          <w:lang w:val="ru-RU"/>
        </w:rPr>
        <w:t xml:space="preserve"> Настоящее решение подлежит опубликованию в информационном бюллетене «Вестник Иловлинского городского поселения».</w:t>
      </w:r>
    </w:p>
    <w:p w:rsidR="005201A5" w:rsidRPr="00FA77FB" w:rsidRDefault="005201A5" w:rsidP="005201A5">
      <w:pPr>
        <w:ind w:left="360"/>
        <w:jc w:val="both"/>
        <w:rPr>
          <w:lang w:val="ru-RU"/>
        </w:rPr>
      </w:pPr>
    </w:p>
    <w:p w:rsidR="005201A5" w:rsidRPr="00FA77FB" w:rsidRDefault="000A3C18" w:rsidP="005201A5">
      <w:pPr>
        <w:ind w:left="360"/>
        <w:jc w:val="both"/>
        <w:rPr>
          <w:lang w:val="ru-RU"/>
        </w:rPr>
      </w:pPr>
      <w:r>
        <w:rPr>
          <w:lang w:val="ru-RU"/>
        </w:rPr>
        <w:t>3</w:t>
      </w:r>
      <w:r w:rsidR="005201A5" w:rsidRPr="00FA77FB">
        <w:rPr>
          <w:lang w:val="ru-RU"/>
        </w:rPr>
        <w:t>.  Настоящее решение вступает в силу после его подписания.</w:t>
      </w:r>
    </w:p>
    <w:p w:rsidR="005201A5" w:rsidRPr="00FA77FB" w:rsidRDefault="005201A5" w:rsidP="005201A5">
      <w:pPr>
        <w:jc w:val="both"/>
        <w:rPr>
          <w:lang w:val="ru-RU"/>
        </w:rPr>
      </w:pPr>
    </w:p>
    <w:p w:rsidR="005201A5" w:rsidRDefault="005201A5"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tbl>
      <w:tblPr>
        <w:tblStyle w:val="af5"/>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14"/>
      </w:tblGrid>
      <w:tr w:rsidR="00187FBD" w:rsidRPr="0023041D" w:rsidTr="00187FBD">
        <w:tc>
          <w:tcPr>
            <w:tcW w:w="5670" w:type="dxa"/>
          </w:tcPr>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Глава</w:t>
            </w: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 xml:space="preserve">Иловлинского городского поселения  </w:t>
            </w: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___________________ С.А. Пушкин</w:t>
            </w:r>
          </w:p>
        </w:tc>
        <w:tc>
          <w:tcPr>
            <w:tcW w:w="4814" w:type="dxa"/>
          </w:tcPr>
          <w:p w:rsidR="00187FBD" w:rsidRPr="00187FBD" w:rsidRDefault="00187FBD" w:rsidP="00187FBD">
            <w:pPr>
              <w:tabs>
                <w:tab w:val="left" w:pos="3861"/>
              </w:tabs>
              <w:jc w:val="both"/>
              <w:rPr>
                <w:rFonts w:ascii="Times New Roman" w:hAnsi="Times New Roman"/>
                <w:sz w:val="24"/>
                <w:lang w:val="ru-RU"/>
              </w:rPr>
            </w:pPr>
            <w:r w:rsidRPr="00187FBD">
              <w:rPr>
                <w:rFonts w:ascii="Times New Roman" w:hAnsi="Times New Roman"/>
                <w:sz w:val="24"/>
                <w:lang w:val="ru-RU"/>
              </w:rPr>
              <w:t>Председатель Думы</w:t>
            </w: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Иловлинского городского поселения</w:t>
            </w: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p>
          <w:p w:rsidR="00187FBD" w:rsidRPr="00187FBD" w:rsidRDefault="00187FBD" w:rsidP="00187FBD">
            <w:pPr>
              <w:jc w:val="both"/>
              <w:rPr>
                <w:rFonts w:ascii="Times New Roman" w:hAnsi="Times New Roman"/>
                <w:sz w:val="24"/>
                <w:lang w:val="ru-RU"/>
              </w:rPr>
            </w:pPr>
            <w:r w:rsidRPr="00187FBD">
              <w:rPr>
                <w:rFonts w:ascii="Times New Roman" w:hAnsi="Times New Roman"/>
                <w:sz w:val="24"/>
                <w:lang w:val="ru-RU"/>
              </w:rPr>
              <w:t>___________________ С.И. Текутов</w:t>
            </w:r>
          </w:p>
        </w:tc>
      </w:tr>
    </w:tbl>
    <w:p w:rsidR="007D7C51" w:rsidRPr="00FA77FB" w:rsidRDefault="007D7C51" w:rsidP="005201A5">
      <w:pPr>
        <w:jc w:val="both"/>
        <w:rPr>
          <w:lang w:val="ru-RU"/>
        </w:rPr>
      </w:pPr>
    </w:p>
    <w:p w:rsidR="005201A5" w:rsidRPr="00FA77FB" w:rsidRDefault="005201A5" w:rsidP="005201A5">
      <w:pPr>
        <w:jc w:val="both"/>
        <w:rPr>
          <w:lang w:val="ru-RU"/>
        </w:rPr>
      </w:pPr>
    </w:p>
    <w:p w:rsidR="005201A5" w:rsidRDefault="005201A5" w:rsidP="005201A5">
      <w:pPr>
        <w:jc w:val="both"/>
        <w:rPr>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B60DAD" w:rsidRDefault="00B60DAD" w:rsidP="005201A5">
      <w:pPr>
        <w:ind w:right="-284"/>
        <w:jc w:val="both"/>
        <w:rPr>
          <w:b/>
          <w:lang w:val="ru-RU"/>
        </w:rPr>
      </w:pPr>
    </w:p>
    <w:p w:rsidR="00187FBD" w:rsidRDefault="00187FBD" w:rsidP="005201A5">
      <w:pPr>
        <w:ind w:right="-284"/>
        <w:jc w:val="both"/>
        <w:rPr>
          <w:b/>
          <w:lang w:val="ru-RU"/>
        </w:rPr>
      </w:pPr>
    </w:p>
    <w:p w:rsidR="00187FBD" w:rsidRDefault="00187FBD" w:rsidP="005201A5">
      <w:pPr>
        <w:ind w:right="-284"/>
        <w:jc w:val="both"/>
        <w:rPr>
          <w:b/>
          <w:lang w:val="ru-RU"/>
        </w:rPr>
      </w:pPr>
    </w:p>
    <w:p w:rsidR="00187FBD" w:rsidRDefault="00187FBD" w:rsidP="005201A5">
      <w:pPr>
        <w:ind w:right="-284"/>
        <w:jc w:val="both"/>
        <w:rPr>
          <w:b/>
          <w:lang w:val="ru-RU"/>
        </w:rPr>
      </w:pPr>
    </w:p>
    <w:p w:rsidR="00D30AAF" w:rsidRPr="00D30AAF" w:rsidRDefault="00D30AAF" w:rsidP="00D30AAF">
      <w:pPr>
        <w:ind w:right="-284"/>
        <w:jc w:val="right"/>
        <w:rPr>
          <w:lang w:val="ru-RU"/>
        </w:rPr>
      </w:pPr>
      <w:r w:rsidRPr="00D30AAF">
        <w:rPr>
          <w:lang w:val="ru-RU"/>
        </w:rPr>
        <w:lastRenderedPageBreak/>
        <w:t>Приложение</w:t>
      </w:r>
    </w:p>
    <w:p w:rsidR="00D30AAF" w:rsidRPr="00D30AAF" w:rsidRDefault="00D30AAF" w:rsidP="00D30AAF">
      <w:pPr>
        <w:ind w:right="-284"/>
        <w:jc w:val="right"/>
        <w:rPr>
          <w:lang w:val="ru-RU"/>
        </w:rPr>
      </w:pPr>
      <w:r w:rsidRPr="00D30AAF">
        <w:rPr>
          <w:lang w:val="ru-RU"/>
        </w:rPr>
        <w:t>к Решению Думы</w:t>
      </w:r>
    </w:p>
    <w:p w:rsidR="00D30AAF" w:rsidRPr="00D30AAF" w:rsidRDefault="00D30AAF" w:rsidP="00D30AAF">
      <w:pPr>
        <w:ind w:right="-284"/>
        <w:jc w:val="right"/>
        <w:rPr>
          <w:lang w:val="ru-RU"/>
        </w:rPr>
      </w:pPr>
      <w:r w:rsidRPr="00D30AAF">
        <w:rPr>
          <w:lang w:val="ru-RU"/>
        </w:rPr>
        <w:t>Иловлинского</w:t>
      </w:r>
    </w:p>
    <w:p w:rsidR="00D30AAF" w:rsidRDefault="00D30AAF" w:rsidP="00D30AAF">
      <w:pPr>
        <w:ind w:right="-284"/>
        <w:jc w:val="right"/>
        <w:rPr>
          <w:lang w:val="ru-RU"/>
        </w:rPr>
      </w:pPr>
      <w:r w:rsidRPr="00D30AAF">
        <w:rPr>
          <w:lang w:val="ru-RU"/>
        </w:rPr>
        <w:t>городского поселения</w:t>
      </w:r>
    </w:p>
    <w:p w:rsidR="005201A5" w:rsidRDefault="005D15C6" w:rsidP="00973B05">
      <w:pPr>
        <w:ind w:right="-284"/>
        <w:jc w:val="right"/>
        <w:rPr>
          <w:lang w:val="ru-RU"/>
        </w:rPr>
      </w:pPr>
      <w:r>
        <w:rPr>
          <w:lang w:val="ru-RU"/>
        </w:rPr>
        <w:t>от … …. 2022</w:t>
      </w:r>
      <w:r w:rsidR="00973B05">
        <w:rPr>
          <w:lang w:val="ru-RU"/>
        </w:rPr>
        <w:t xml:space="preserve">г. № </w:t>
      </w:r>
      <w:r w:rsidR="0023041D">
        <w:rPr>
          <w:lang w:val="ru-RU"/>
        </w:rPr>
        <w:t>50</w:t>
      </w:r>
      <w:bookmarkStart w:id="0" w:name="_GoBack"/>
      <w:bookmarkEnd w:id="0"/>
      <w:r w:rsidR="00973B05">
        <w:rPr>
          <w:lang w:val="ru-RU"/>
        </w:rPr>
        <w:t>/…</w:t>
      </w:r>
    </w:p>
    <w:p w:rsidR="005D15C6" w:rsidRPr="005D15C6" w:rsidRDefault="005D15C6" w:rsidP="005D15C6">
      <w:pPr>
        <w:pStyle w:val="af0"/>
        <w:rPr>
          <w:b/>
          <w:i w:val="0"/>
          <w:sz w:val="24"/>
          <w:u w:val="none"/>
        </w:rPr>
      </w:pPr>
      <w:r w:rsidRPr="005D15C6">
        <w:rPr>
          <w:b/>
          <w:i w:val="0"/>
          <w:sz w:val="24"/>
          <w:u w:val="none"/>
        </w:rPr>
        <w:t>ПРОГНОЗ</w:t>
      </w:r>
    </w:p>
    <w:p w:rsidR="005D15C6" w:rsidRPr="005D15C6" w:rsidRDefault="005D15C6" w:rsidP="005D15C6">
      <w:pPr>
        <w:pStyle w:val="af0"/>
        <w:rPr>
          <w:b/>
          <w:i w:val="0"/>
          <w:sz w:val="24"/>
          <w:u w:val="none"/>
        </w:rPr>
      </w:pPr>
      <w:r w:rsidRPr="005D15C6">
        <w:rPr>
          <w:b/>
          <w:i w:val="0"/>
          <w:sz w:val="24"/>
          <w:u w:val="none"/>
        </w:rPr>
        <w:t>социально - экономического развития Иловлинского городского поселения на 2023 год  и плановый период 2024 - 2025 годов</w:t>
      </w:r>
    </w:p>
    <w:p w:rsidR="005D15C6" w:rsidRPr="005D15C6" w:rsidRDefault="005D15C6" w:rsidP="005D15C6">
      <w:pPr>
        <w:tabs>
          <w:tab w:val="left" w:pos="9071"/>
        </w:tabs>
        <w:ind w:firstLine="709"/>
        <w:jc w:val="both"/>
        <w:rPr>
          <w:lang w:val="ru-RU"/>
        </w:rPr>
      </w:pPr>
      <w:r w:rsidRPr="005D15C6">
        <w:rPr>
          <w:lang w:val="ru-RU"/>
        </w:rPr>
        <w:t xml:space="preserve">Прогноз социально-экономического развития Иловлинского городского поселения на 2023 год и плановый период 2024 и 2025 годов разработан в соответствии с федеральным законодательством, законодательством Волгоградской области и нормативными правовыми актами Иловлинского городского поселения. </w:t>
      </w:r>
    </w:p>
    <w:p w:rsidR="005D15C6" w:rsidRPr="005D15C6" w:rsidRDefault="005D15C6" w:rsidP="005D15C6">
      <w:pPr>
        <w:ind w:firstLine="709"/>
        <w:jc w:val="both"/>
        <w:rPr>
          <w:lang w:val="ru-RU"/>
        </w:rPr>
      </w:pPr>
      <w:r w:rsidRPr="005D15C6">
        <w:rPr>
          <w:lang w:val="ru-RU"/>
        </w:rPr>
        <w:t>Правовой основой для его разработки стали:</w:t>
      </w:r>
    </w:p>
    <w:p w:rsidR="005D15C6" w:rsidRPr="005D15C6" w:rsidRDefault="005D15C6" w:rsidP="005D15C6">
      <w:pPr>
        <w:ind w:firstLine="709"/>
        <w:jc w:val="both"/>
        <w:rPr>
          <w:lang w:val="ru-RU"/>
        </w:rPr>
      </w:pPr>
      <w:r w:rsidRPr="005D15C6">
        <w:rPr>
          <w:lang w:val="ru-RU"/>
        </w:rPr>
        <w:t>- бюджетный кодекс Российской Федерации;</w:t>
      </w:r>
    </w:p>
    <w:p w:rsidR="005D15C6" w:rsidRPr="005D15C6" w:rsidRDefault="005D15C6" w:rsidP="005D15C6">
      <w:pPr>
        <w:ind w:firstLine="709"/>
        <w:jc w:val="both"/>
        <w:rPr>
          <w:lang w:val="ru-RU"/>
        </w:rPr>
      </w:pPr>
      <w:r w:rsidRPr="005D15C6">
        <w:rPr>
          <w:lang w:val="ru-RU"/>
        </w:rPr>
        <w:t>- федеральный закон от 28 июня 2014 № 172-ФЗ «О стратегическом планировании в Российской Федерации»;</w:t>
      </w:r>
    </w:p>
    <w:p w:rsidR="005D15C6" w:rsidRPr="005D15C6" w:rsidRDefault="005D15C6" w:rsidP="005D15C6">
      <w:pPr>
        <w:ind w:firstLine="709"/>
        <w:jc w:val="both"/>
        <w:rPr>
          <w:lang w:val="ru-RU"/>
        </w:rPr>
      </w:pPr>
      <w:r>
        <w:rPr>
          <w:lang w:val="ru-RU"/>
        </w:rPr>
        <w:t xml:space="preserve">- </w:t>
      </w:r>
      <w:r w:rsidRPr="005D15C6">
        <w:rPr>
          <w:lang w:val="ru-RU"/>
        </w:rPr>
        <w:t xml:space="preserve">Прогноз социально-экономического развития Российской Федерации на 2023 год и на плановый период 2024 и 2025 годов"; </w:t>
      </w:r>
    </w:p>
    <w:p w:rsidR="005D15C6" w:rsidRPr="005D15C6" w:rsidRDefault="005D15C6" w:rsidP="005D15C6">
      <w:pPr>
        <w:ind w:firstLine="709"/>
        <w:jc w:val="both"/>
        <w:rPr>
          <w:lang w:val="ru-RU"/>
        </w:rPr>
      </w:pPr>
      <w:r>
        <w:rPr>
          <w:lang w:val="ru-RU"/>
        </w:rPr>
        <w:t xml:space="preserve">- </w:t>
      </w:r>
      <w:r w:rsidRPr="005D15C6">
        <w:rPr>
          <w:lang w:val="ru-RU"/>
        </w:rPr>
        <w:t>информация Министерства экономического развития РФ от 18 мая 2022 «Сценарные условия, основные параметры прогноза социально-экономического развития Российской Федерации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2023 год и на плановый период 2024 и 2025 годов»;</w:t>
      </w:r>
    </w:p>
    <w:p w:rsidR="005D15C6" w:rsidRPr="005D15C6" w:rsidRDefault="005D15C6" w:rsidP="005D15C6">
      <w:pPr>
        <w:ind w:firstLine="709"/>
        <w:jc w:val="both"/>
        <w:rPr>
          <w:lang w:val="ru-RU"/>
        </w:rPr>
      </w:pPr>
      <w:r>
        <w:rPr>
          <w:lang w:val="ru-RU"/>
        </w:rPr>
        <w:t xml:space="preserve">- </w:t>
      </w:r>
      <w:r w:rsidRPr="005D15C6">
        <w:rPr>
          <w:lang w:val="ru-RU"/>
        </w:rPr>
        <w:t>закон Волгоградской области от 31 декабря 2015 №247-ОД «О стратегическом планировании в Волгоградской области»;</w:t>
      </w:r>
    </w:p>
    <w:p w:rsidR="005D15C6" w:rsidRPr="005D15C6" w:rsidRDefault="005D15C6" w:rsidP="005D15C6">
      <w:pPr>
        <w:ind w:firstLine="709"/>
        <w:jc w:val="both"/>
        <w:rPr>
          <w:lang w:val="ru-RU"/>
        </w:rPr>
      </w:pPr>
      <w:r>
        <w:rPr>
          <w:lang w:val="ru-RU"/>
        </w:rPr>
        <w:t xml:space="preserve">- </w:t>
      </w:r>
      <w:r w:rsidRPr="005D15C6">
        <w:rPr>
          <w:lang w:val="ru-RU"/>
        </w:rPr>
        <w:t>закон Волгоградской области от 21 ноября 2008 № 1778-ОД «О Стратегии социально-экономического развития Волгоградской области до 2025 года»;</w:t>
      </w:r>
    </w:p>
    <w:p w:rsidR="005D15C6" w:rsidRPr="005D15C6" w:rsidRDefault="005D15C6" w:rsidP="005D15C6">
      <w:pPr>
        <w:ind w:firstLine="709"/>
        <w:jc w:val="both"/>
        <w:rPr>
          <w:lang w:val="ru-RU"/>
        </w:rPr>
      </w:pPr>
      <w:r>
        <w:rPr>
          <w:lang w:val="ru-RU"/>
        </w:rPr>
        <w:t xml:space="preserve">- </w:t>
      </w:r>
      <w:r w:rsidRPr="005D15C6">
        <w:rPr>
          <w:lang w:val="ru-RU"/>
        </w:rPr>
        <w:t>решение Думы Иловлинского городского поселения от 24 декабря 2009 № 5/29 «Об утверждении новой редакции Положения о бюджетном процессе в Иловлинском городском поселении Волгоградской области»;</w:t>
      </w:r>
    </w:p>
    <w:p w:rsidR="005D15C6" w:rsidRPr="005D15C6" w:rsidRDefault="005D15C6" w:rsidP="005D15C6">
      <w:pPr>
        <w:ind w:firstLine="709"/>
        <w:jc w:val="both"/>
        <w:rPr>
          <w:lang w:val="ru-RU"/>
        </w:rPr>
      </w:pPr>
      <w:r>
        <w:rPr>
          <w:lang w:val="ru-RU"/>
        </w:rPr>
        <w:t xml:space="preserve">- </w:t>
      </w:r>
      <w:r w:rsidRPr="005D15C6">
        <w:rPr>
          <w:lang w:val="ru-RU"/>
        </w:rPr>
        <w:t xml:space="preserve">постановление администрации Иловлинского городского поселения от 24.12.2015 №502 «Об утверждении порядка разработки, корректировки Прогноза социально-экономического развития Иловлинского городского поселения на среднесрочный период». </w:t>
      </w:r>
    </w:p>
    <w:p w:rsidR="005D15C6" w:rsidRPr="005D15C6" w:rsidRDefault="005D15C6" w:rsidP="005D15C6">
      <w:pPr>
        <w:tabs>
          <w:tab w:val="left" w:pos="0"/>
        </w:tabs>
        <w:ind w:firstLine="709"/>
        <w:jc w:val="both"/>
        <w:rPr>
          <w:lang w:val="ru-RU"/>
        </w:rPr>
      </w:pPr>
      <w:r w:rsidRPr="005D15C6">
        <w:rPr>
          <w:lang w:val="ru-RU"/>
        </w:rPr>
        <w:t>Исходными данными для расчета основных показателей прогноза являются отчетные данные Территориального органа Федеральной службы государственной статистики по Волгоградской области (Волгоградстат), данные паспорта социально-экономического развития Иловлинского городского поселения (все показатели отражены в приложениях к прогнозу социально - экономического развития Иловлинского городского поселения на 2023 год и плановый период 2024 - 2025 годов).</w:t>
      </w:r>
    </w:p>
    <w:p w:rsidR="005D15C6" w:rsidRPr="005D15C6" w:rsidRDefault="005D15C6" w:rsidP="005D15C6">
      <w:pPr>
        <w:tabs>
          <w:tab w:val="left" w:pos="0"/>
        </w:tabs>
        <w:ind w:firstLine="709"/>
        <w:jc w:val="both"/>
        <w:rPr>
          <w:lang w:val="ru-RU"/>
        </w:rPr>
      </w:pPr>
      <w:r w:rsidRPr="005D15C6">
        <w:rPr>
          <w:lang w:val="ru-RU"/>
        </w:rPr>
        <w:t>Показатели прогноза социально-экономического развития поселения являются базовыми для разработки бюджета Иловлинского городского поселения на 2023 год и плановый период 2024 и 2025 годов.</w:t>
      </w:r>
    </w:p>
    <w:p w:rsidR="005D15C6" w:rsidRDefault="005D15C6" w:rsidP="005D15C6">
      <w:pPr>
        <w:tabs>
          <w:tab w:val="left" w:pos="0"/>
        </w:tabs>
        <w:ind w:firstLine="709"/>
        <w:jc w:val="both"/>
        <w:rPr>
          <w:lang w:val="ru-RU"/>
        </w:rPr>
      </w:pPr>
      <w:r w:rsidRPr="005D15C6">
        <w:rPr>
          <w:lang w:val="ru-RU"/>
        </w:rPr>
        <w:t>С конца февраля 2022 года внешние и внутренние условия функционирования как российской, так и региональной экономики кардинально изменились. В связи с этим траектория развития в кратко- и среднесрочной перспективе в настоящий момент характеризуется повышенной степенью неопределенности</w:t>
      </w:r>
      <w:r>
        <w:rPr>
          <w:lang w:val="ru-RU"/>
        </w:rPr>
        <w:t>.</w:t>
      </w:r>
    </w:p>
    <w:p w:rsidR="005D15C6" w:rsidRPr="005D15C6" w:rsidRDefault="005D15C6" w:rsidP="005D15C6">
      <w:pPr>
        <w:tabs>
          <w:tab w:val="left" w:pos="0"/>
        </w:tabs>
        <w:ind w:firstLine="709"/>
        <w:jc w:val="both"/>
        <w:rPr>
          <w:lang w:val="ru-RU"/>
        </w:rPr>
      </w:pPr>
    </w:p>
    <w:p w:rsidR="005D15C6" w:rsidRPr="005D15C6" w:rsidRDefault="005D15C6" w:rsidP="005D15C6">
      <w:pPr>
        <w:pStyle w:val="af0"/>
        <w:tabs>
          <w:tab w:val="left" w:pos="2670"/>
          <w:tab w:val="center" w:pos="4960"/>
        </w:tabs>
        <w:rPr>
          <w:b/>
          <w:i w:val="0"/>
          <w:sz w:val="24"/>
          <w:u w:val="none"/>
        </w:rPr>
      </w:pPr>
      <w:r w:rsidRPr="005D15C6">
        <w:rPr>
          <w:b/>
          <w:i w:val="0"/>
          <w:sz w:val="24"/>
          <w:u w:val="none"/>
        </w:rPr>
        <w:t>1. Демография</w:t>
      </w:r>
    </w:p>
    <w:p w:rsidR="005D15C6" w:rsidRPr="005D15C6" w:rsidRDefault="005D15C6" w:rsidP="005D15C6">
      <w:pPr>
        <w:pStyle w:val="af0"/>
        <w:ind w:firstLine="709"/>
        <w:jc w:val="both"/>
        <w:rPr>
          <w:i w:val="0"/>
          <w:sz w:val="24"/>
          <w:u w:val="none"/>
        </w:rPr>
      </w:pPr>
      <w:r w:rsidRPr="005D15C6">
        <w:rPr>
          <w:i w:val="0"/>
          <w:sz w:val="24"/>
          <w:u w:val="none"/>
        </w:rPr>
        <w:t xml:space="preserve">Прогноз численности населения Иловлинского городского поселения осуществлялся исходя из оценки числа родившихся, умерших и миграционного потока населения. При оценке каждого показателя рассматривалась его динамика в последние </w:t>
      </w:r>
      <w:r w:rsidRPr="005D15C6">
        <w:rPr>
          <w:i w:val="0"/>
          <w:sz w:val="24"/>
          <w:u w:val="none"/>
        </w:rPr>
        <w:lastRenderedPageBreak/>
        <w:t>годы, кроме того, учитывались факторы, которые могут существенно повлиять на него в прогнозном периоде.</w:t>
      </w:r>
    </w:p>
    <w:p w:rsidR="005D15C6" w:rsidRPr="005D15C6" w:rsidRDefault="005D15C6" w:rsidP="005D15C6">
      <w:pPr>
        <w:pStyle w:val="af0"/>
        <w:ind w:firstLine="709"/>
        <w:jc w:val="both"/>
        <w:rPr>
          <w:sz w:val="24"/>
        </w:rPr>
      </w:pPr>
      <w:r w:rsidRPr="005D15C6">
        <w:rPr>
          <w:i w:val="0"/>
          <w:sz w:val="24"/>
          <w:u w:val="none"/>
        </w:rPr>
        <w:t>Демографическая ситуация в Иловлинском городском поселении продолжает оставаться сложной. Сохраняется естественная и миграционная убыль населения.</w:t>
      </w:r>
    </w:p>
    <w:p w:rsidR="005D15C6" w:rsidRPr="005D15C6" w:rsidRDefault="005D15C6" w:rsidP="005D15C6">
      <w:pPr>
        <w:ind w:firstLine="709"/>
        <w:jc w:val="both"/>
        <w:rPr>
          <w:lang w:val="ru-RU"/>
        </w:rPr>
      </w:pPr>
      <w:r w:rsidRPr="005D15C6">
        <w:rPr>
          <w:lang w:val="ru-RU"/>
        </w:rPr>
        <w:t xml:space="preserve">В 2022 году среднегодовая численность постоянного населения по оценке составит 11 673 человека и снизится к уровню 2021 года на 125 человек или на 1,1 процента. В текущем 2022 году сохранится естественная (26 человек) убыль населения. На основании данных паспорта социально-экономического развития Иловлинского городского поселения, а также с учетом Демографического прогноза Волгоградстата до 2036 года в 2023 году среднегодовая численность постоянного населения составит 11 658 человек, в 2024 году – 11 645 человек, в 2025 году -  11 587 человек.  </w:t>
      </w:r>
    </w:p>
    <w:p w:rsidR="005D15C6" w:rsidRPr="005D15C6" w:rsidRDefault="005D15C6" w:rsidP="005D15C6">
      <w:pPr>
        <w:ind w:firstLine="709"/>
        <w:jc w:val="both"/>
        <w:rPr>
          <w:lang w:val="ru-RU"/>
        </w:rPr>
      </w:pPr>
      <w:r w:rsidRPr="005D15C6">
        <w:rPr>
          <w:lang w:val="ru-RU"/>
        </w:rPr>
        <w:t>Число родившихся в отчетном 2021 году составило 138 человек, число родившихся в 2022 году по оценке составит 142 человека и увеличится к уровню отчетного года на 4 человека. В 2023 году число родившихся по прогнозу составит 145 человек, в 2024 году – 142 человека, в 2025 году – 142 человека.</w:t>
      </w:r>
    </w:p>
    <w:p w:rsidR="005D15C6" w:rsidRPr="005D15C6" w:rsidRDefault="005D15C6" w:rsidP="005D15C6">
      <w:pPr>
        <w:ind w:firstLine="709"/>
        <w:jc w:val="both"/>
        <w:rPr>
          <w:lang w:val="ru-RU"/>
        </w:rPr>
      </w:pPr>
      <w:r w:rsidRPr="005D15C6">
        <w:rPr>
          <w:lang w:val="ru-RU"/>
        </w:rPr>
        <w:t>Число умерших в отчетном 2021 году составило 231 человек и увеличилось к уровню 2020 года (216 человек) на 6,9 процента. Число умерших к концу 2022 года по оценке составит 168 человек и снизится к уровню 2021 года на 27,3 процента. В прогнозные годы число умерших согласно данным паспорта социально-экономического развития Иловлинского городского поселения сложится следующим образом: в 2023 году – 151 человек, в 2024 году – 170 человек, в 2025 году – 172 человека. Таким образом, в прогнозные годы ожидается естественная убыль населения, в среднем 1,8 человека на 1 тысячу населения, которую не перекроют миграционные процессы.</w:t>
      </w:r>
    </w:p>
    <w:p w:rsidR="005D15C6" w:rsidRPr="005D15C6" w:rsidRDefault="005D15C6" w:rsidP="005D15C6">
      <w:pPr>
        <w:ind w:firstLine="709"/>
        <w:jc w:val="both"/>
        <w:rPr>
          <w:lang w:val="ru-RU"/>
        </w:rPr>
      </w:pPr>
      <w:r w:rsidRPr="005D15C6">
        <w:rPr>
          <w:lang w:val="ru-RU"/>
        </w:rPr>
        <w:t>В прогнозном периоде в Иловлинском городском поселении сохранится миграционная убыль населения 2,2 человека на 1 тысячу населения.</w:t>
      </w:r>
    </w:p>
    <w:p w:rsidR="005D15C6" w:rsidRPr="005D15C6" w:rsidRDefault="005D15C6" w:rsidP="005D15C6">
      <w:pPr>
        <w:ind w:firstLine="709"/>
        <w:jc w:val="both"/>
        <w:rPr>
          <w:lang w:val="ru-RU"/>
        </w:rPr>
      </w:pPr>
      <w:r w:rsidRPr="005D15C6">
        <w:rPr>
          <w:lang w:val="ru-RU"/>
        </w:rPr>
        <w:t>Число прибывших в 2021 году составило 252 человека, а убывших 405 человек, таким образом наблюдается миграционная убыль населения 153 человека. В 2022 году по оценке ожидается миграционный прирост населения (22 человека). В 2023 году прогнозируется миграционная убыль (20 человек), в 2024 году ожидается небольшой миграционный прирост населения (28 человек), в 2025 году миграционная убыль (86 человек).</w:t>
      </w:r>
    </w:p>
    <w:p w:rsidR="005D15C6" w:rsidRDefault="005D15C6" w:rsidP="005D15C6">
      <w:pPr>
        <w:ind w:firstLine="709"/>
        <w:jc w:val="both"/>
        <w:rPr>
          <w:lang w:val="ru-RU"/>
        </w:rPr>
      </w:pPr>
      <w:r w:rsidRPr="005D15C6">
        <w:rPr>
          <w:lang w:val="ru-RU"/>
        </w:rPr>
        <w:t>Наиболее типичные причины миграции – это стремление к улучшению качества жизни, экономическая ситуация, состояние системы образования и здравоохранения, условия трудовой деятельности.</w:t>
      </w:r>
    </w:p>
    <w:p w:rsidR="005D15C6" w:rsidRPr="005D15C6" w:rsidRDefault="005D15C6" w:rsidP="005D15C6">
      <w:pPr>
        <w:ind w:firstLine="709"/>
        <w:jc w:val="both"/>
        <w:rPr>
          <w:lang w:val="ru-RU"/>
        </w:rPr>
      </w:pPr>
    </w:p>
    <w:p w:rsidR="005D15C6" w:rsidRPr="005D15C6" w:rsidRDefault="005D15C6" w:rsidP="005D15C6">
      <w:pPr>
        <w:pStyle w:val="af0"/>
        <w:numPr>
          <w:ilvl w:val="0"/>
          <w:numId w:val="4"/>
        </w:numPr>
        <w:ind w:left="0" w:firstLine="0"/>
        <w:rPr>
          <w:b/>
          <w:i w:val="0"/>
          <w:sz w:val="24"/>
          <w:u w:val="none"/>
        </w:rPr>
      </w:pPr>
      <w:r w:rsidRPr="005D15C6">
        <w:rPr>
          <w:b/>
          <w:i w:val="0"/>
          <w:sz w:val="24"/>
          <w:u w:val="none"/>
        </w:rPr>
        <w:t>2. Денежные доходы населения</w:t>
      </w:r>
    </w:p>
    <w:p w:rsidR="005D15C6" w:rsidRPr="005D15C6" w:rsidRDefault="005D15C6" w:rsidP="005D15C6">
      <w:pPr>
        <w:pStyle w:val="af0"/>
        <w:ind w:firstLine="709"/>
        <w:jc w:val="both"/>
        <w:rPr>
          <w:b/>
          <w:i w:val="0"/>
          <w:sz w:val="24"/>
          <w:u w:val="none"/>
        </w:rPr>
      </w:pPr>
      <w:r w:rsidRPr="005D15C6">
        <w:rPr>
          <w:i w:val="0"/>
          <w:sz w:val="24"/>
          <w:u w:val="none"/>
        </w:rPr>
        <w:t>На основании данных паспорта социально-экономического развития Иловлинского городского поселения уровень жизни населения характеризуется следующими показателями:</w:t>
      </w:r>
    </w:p>
    <w:p w:rsidR="005D15C6" w:rsidRPr="005D15C6" w:rsidRDefault="005D15C6" w:rsidP="005D15C6">
      <w:pPr>
        <w:pStyle w:val="af0"/>
        <w:ind w:firstLine="709"/>
        <w:jc w:val="both"/>
        <w:rPr>
          <w:i w:val="0"/>
          <w:sz w:val="24"/>
          <w:u w:val="none"/>
        </w:rPr>
      </w:pPr>
      <w:r w:rsidRPr="005D15C6">
        <w:rPr>
          <w:i w:val="0"/>
          <w:color w:val="000000"/>
          <w:sz w:val="24"/>
          <w:u w:val="none"/>
        </w:rPr>
        <w:t>-  среднемесячные</w:t>
      </w:r>
      <w:r w:rsidRPr="005D15C6">
        <w:rPr>
          <w:i w:val="0"/>
          <w:sz w:val="24"/>
          <w:u w:val="none"/>
        </w:rPr>
        <w:t xml:space="preserve"> денежные доходы на одного жителя поселения в отчетном 2021 году составили 15 100 рублей и увеличились к уровню 2020 года на 2,7 процента. В 2022 году по оценке составят 15 800 рублей и увеличатся к уровню отчетного 2021 года на 4,6 процента. В прогнозные годы </w:t>
      </w:r>
      <w:r w:rsidRPr="005D15C6">
        <w:rPr>
          <w:i w:val="0"/>
          <w:color w:val="000000"/>
          <w:sz w:val="24"/>
          <w:u w:val="none"/>
        </w:rPr>
        <w:t>среднемесячные</w:t>
      </w:r>
      <w:r w:rsidRPr="005D15C6">
        <w:rPr>
          <w:i w:val="0"/>
          <w:sz w:val="24"/>
          <w:u w:val="none"/>
        </w:rPr>
        <w:t xml:space="preserve"> денежные доходы на одного жителя Иловлинского городского поселения увеличатся в среднем на 4,2 процента и сложатся следующим образом: в 2023 году – 16 500 рублей, в 2024 году – 17 400 рублей, в 2025 году – 17 900 рублей.</w:t>
      </w:r>
    </w:p>
    <w:p w:rsidR="005D15C6" w:rsidRPr="005D15C6" w:rsidRDefault="005D15C6" w:rsidP="005D15C6">
      <w:pPr>
        <w:pStyle w:val="a3"/>
        <w:ind w:left="0" w:firstLine="709"/>
        <w:jc w:val="both"/>
        <w:rPr>
          <w:lang w:val="ru-RU"/>
        </w:rPr>
      </w:pPr>
      <w:r w:rsidRPr="005D15C6">
        <w:rPr>
          <w:lang w:val="ru-RU"/>
        </w:rPr>
        <w:t>- фонд начисленной заработной платы работающих во всех отраслях экономики поселения в отчетном 2021 году составил 1</w:t>
      </w:r>
      <w:r w:rsidRPr="005D15C6">
        <w:t> </w:t>
      </w:r>
      <w:r w:rsidRPr="005D15C6">
        <w:rPr>
          <w:lang w:val="ru-RU"/>
        </w:rPr>
        <w:t>070,3 млн. рублей и снизился к уровню 2020 на 1,6 процента.</w:t>
      </w:r>
      <w:r w:rsidRPr="005D15C6">
        <w:rPr>
          <w:b/>
          <w:lang w:val="ru-RU"/>
        </w:rPr>
        <w:t xml:space="preserve"> </w:t>
      </w:r>
      <w:r w:rsidRPr="005D15C6">
        <w:rPr>
          <w:lang w:val="ru-RU"/>
        </w:rPr>
        <w:t>В текущем 2022 году по оценке достигнет значения 1</w:t>
      </w:r>
      <w:r w:rsidRPr="005D15C6">
        <w:t> </w:t>
      </w:r>
      <w:r w:rsidRPr="005D15C6">
        <w:rPr>
          <w:lang w:val="ru-RU"/>
        </w:rPr>
        <w:t>161,3 млн. рублей и увеличится к уровню 2021 года на 8,5 процента.  В 2023 году фонд начисленной заработной платы по прогнозу составит 1</w:t>
      </w:r>
      <w:r w:rsidRPr="005D15C6">
        <w:t> </w:t>
      </w:r>
      <w:r w:rsidRPr="005D15C6">
        <w:rPr>
          <w:lang w:val="ru-RU"/>
        </w:rPr>
        <w:t>260,0 млн. рублей, в 2024 году – 1</w:t>
      </w:r>
      <w:r w:rsidRPr="005D15C6">
        <w:t> </w:t>
      </w:r>
      <w:r w:rsidRPr="005D15C6">
        <w:rPr>
          <w:lang w:val="ru-RU"/>
        </w:rPr>
        <w:t>368,4 млн. рублей, в 2025 году – 1</w:t>
      </w:r>
      <w:r w:rsidRPr="005D15C6">
        <w:t> </w:t>
      </w:r>
      <w:r w:rsidRPr="005D15C6">
        <w:rPr>
          <w:lang w:val="ru-RU"/>
        </w:rPr>
        <w:t>481,9 млн. рублей;</w:t>
      </w:r>
    </w:p>
    <w:p w:rsidR="005D15C6" w:rsidRPr="005D15C6" w:rsidRDefault="005D15C6" w:rsidP="005D15C6">
      <w:pPr>
        <w:pStyle w:val="a3"/>
        <w:ind w:left="0" w:firstLine="709"/>
        <w:jc w:val="both"/>
        <w:rPr>
          <w:lang w:val="ru-RU"/>
        </w:rPr>
      </w:pPr>
      <w:r w:rsidRPr="005D15C6">
        <w:rPr>
          <w:b/>
          <w:color w:val="000000"/>
          <w:lang w:val="ru-RU"/>
        </w:rPr>
        <w:lastRenderedPageBreak/>
        <w:t xml:space="preserve">- </w:t>
      </w:r>
      <w:r w:rsidRPr="005D15C6">
        <w:rPr>
          <w:color w:val="000000"/>
          <w:lang w:val="ru-RU"/>
        </w:rPr>
        <w:t>среднемесячная</w:t>
      </w:r>
      <w:r w:rsidRPr="005D15C6">
        <w:rPr>
          <w:lang w:val="ru-RU"/>
        </w:rPr>
        <w:t xml:space="preserve"> заработная плата работников в отчетном 2021 году составила 25 000 рублей.</w:t>
      </w:r>
      <w:r w:rsidRPr="005D15C6">
        <w:rPr>
          <w:b/>
          <w:lang w:val="ru-RU"/>
        </w:rPr>
        <w:t xml:space="preserve"> </w:t>
      </w:r>
      <w:r w:rsidRPr="005D15C6">
        <w:rPr>
          <w:lang w:val="ru-RU"/>
        </w:rPr>
        <w:t xml:space="preserve">В текущем 2022 году по оценке она составит 26 000 рублей и увеличится на 4 процента к уровню 2021 года. В прогнозные годы ожидается рост среднемесячной заработной платы в среднем на 3,7 процента, таким образом в 2023 году он составит 27 000 рублей, в 2024 году – 28 000 рублей, в 2025 году – 29 000 рублей. </w:t>
      </w:r>
    </w:p>
    <w:p w:rsidR="005D15C6" w:rsidRPr="005D15C6" w:rsidRDefault="005D15C6" w:rsidP="005D15C6">
      <w:pPr>
        <w:pStyle w:val="a3"/>
        <w:ind w:left="0" w:firstLine="709"/>
        <w:jc w:val="both"/>
        <w:rPr>
          <w:lang w:val="ru-RU"/>
        </w:rPr>
      </w:pPr>
      <w:r w:rsidRPr="005D15C6">
        <w:rPr>
          <w:lang w:val="ru-RU"/>
        </w:rPr>
        <w:t>Постепенному увеличению доходов населения Иловлинского городского поселения в 2023–2025 годах будет способствовать положительная динамика заработной платы.</w:t>
      </w:r>
    </w:p>
    <w:p w:rsidR="005D15C6" w:rsidRPr="005D15C6" w:rsidRDefault="005D15C6" w:rsidP="005D15C6">
      <w:pPr>
        <w:pStyle w:val="a3"/>
        <w:ind w:left="0" w:firstLine="720"/>
        <w:jc w:val="both"/>
        <w:rPr>
          <w:lang w:val="ru-RU"/>
        </w:rPr>
      </w:pPr>
      <w:r w:rsidRPr="005D15C6">
        <w:rPr>
          <w:lang w:val="ru-RU"/>
        </w:rPr>
        <w:t>Величина прожиточного минимума на душу населения на 2022 год установлена в соответствии с постановлением Администрации Волгоградской области от 31 мая 2022 года № 319-п и составляет 11 970 рублей. В прогнозные годы она сложится следующим образом: в 2023 году составит 12 936 рублей, в 2024 году – 14 021 рубль, в 2025 году – 15 570 рублей.</w:t>
      </w:r>
    </w:p>
    <w:p w:rsidR="005D15C6" w:rsidRPr="005D15C6" w:rsidRDefault="005D15C6" w:rsidP="005D15C6">
      <w:pPr>
        <w:pStyle w:val="a3"/>
        <w:ind w:left="0" w:firstLine="709"/>
        <w:jc w:val="both"/>
        <w:rPr>
          <w:lang w:val="ru-RU"/>
        </w:rPr>
      </w:pPr>
      <w:r w:rsidRPr="005D15C6">
        <w:rPr>
          <w:lang w:val="ru-RU"/>
        </w:rPr>
        <w:t>В соответствии с Указом № 474 одним из целевых показателей национальной цели "Сохранение населения, здоровье и благополучие людей" является снижение уровня бедности к 2030 году в два раза по сравнению с показателем 2017 года.</w:t>
      </w:r>
    </w:p>
    <w:p w:rsidR="005D15C6" w:rsidRPr="005D15C6" w:rsidRDefault="005D15C6" w:rsidP="005D15C6">
      <w:pPr>
        <w:pStyle w:val="a3"/>
        <w:ind w:left="0" w:firstLine="709"/>
        <w:jc w:val="both"/>
        <w:rPr>
          <w:lang w:val="ru-RU"/>
        </w:rPr>
      </w:pPr>
      <w:r w:rsidRPr="005D15C6">
        <w:rPr>
          <w:lang w:val="ru-RU"/>
        </w:rPr>
        <w:t>Численность населения с денежными доходами ниже величины прожиточного минимума по итогам 2021 года в Иловлинском городском поселении составила 10,0 процентов, к концу 2025 года по прогнозу достигнет 9,8 процента.</w:t>
      </w:r>
    </w:p>
    <w:p w:rsidR="005D15C6" w:rsidRDefault="005D15C6" w:rsidP="005D15C6">
      <w:pPr>
        <w:pStyle w:val="af0"/>
        <w:ind w:firstLine="709"/>
        <w:jc w:val="both"/>
        <w:rPr>
          <w:i w:val="0"/>
          <w:sz w:val="24"/>
          <w:u w:val="none"/>
        </w:rPr>
      </w:pPr>
      <w:r w:rsidRPr="005D15C6">
        <w:rPr>
          <w:i w:val="0"/>
          <w:sz w:val="24"/>
          <w:u w:val="none"/>
        </w:rPr>
        <w:t>Основной составляющей доходов населения по-прежнему является оплата труда наемных работников. Положительная динамика заработной платы, индексация пенсий и социальных выплат будут способствовать постепенному увеличению в прогнозном периоде доходов населения и сокращения численности населения с доходами, ниже величины прожиточного минимума.</w:t>
      </w:r>
    </w:p>
    <w:p w:rsidR="005D15C6" w:rsidRPr="005D15C6" w:rsidRDefault="005D15C6" w:rsidP="005D15C6">
      <w:pPr>
        <w:pStyle w:val="af0"/>
        <w:ind w:firstLine="709"/>
        <w:jc w:val="both"/>
        <w:rPr>
          <w:b/>
          <w:i w:val="0"/>
          <w:sz w:val="24"/>
          <w:u w:val="none"/>
        </w:rPr>
      </w:pPr>
    </w:p>
    <w:tbl>
      <w:tblPr>
        <w:tblpPr w:leftFromText="180" w:rightFromText="180" w:vertAnchor="text" w:tblpY="58"/>
        <w:tblW w:w="9603" w:type="dxa"/>
        <w:tblLayout w:type="fixed"/>
        <w:tblLook w:val="04A0" w:firstRow="1" w:lastRow="0" w:firstColumn="1" w:lastColumn="0" w:noHBand="0" w:noVBand="1"/>
      </w:tblPr>
      <w:tblGrid>
        <w:gridCol w:w="9603"/>
      </w:tblGrid>
      <w:tr w:rsidR="005D15C6" w:rsidRPr="0023041D" w:rsidTr="00656E79">
        <w:trPr>
          <w:trHeight w:val="307"/>
        </w:trPr>
        <w:tc>
          <w:tcPr>
            <w:tcW w:w="9603" w:type="dxa"/>
          </w:tcPr>
          <w:p w:rsidR="005D15C6" w:rsidRPr="005D15C6" w:rsidRDefault="005D15C6" w:rsidP="00656E79">
            <w:pPr>
              <w:pStyle w:val="a3"/>
              <w:tabs>
                <w:tab w:val="left" w:pos="-4320"/>
              </w:tabs>
              <w:ind w:left="0"/>
              <w:jc w:val="center"/>
              <w:rPr>
                <w:b/>
                <w:lang w:val="ru-RU"/>
              </w:rPr>
            </w:pPr>
            <w:r w:rsidRPr="005D15C6">
              <w:rPr>
                <w:b/>
                <w:lang w:val="ru-RU"/>
              </w:rPr>
              <w:t>3. Рынок труда</w:t>
            </w:r>
          </w:p>
          <w:p w:rsidR="005D15C6" w:rsidRPr="005D15C6" w:rsidRDefault="005D15C6" w:rsidP="00656E79">
            <w:pPr>
              <w:ind w:firstLine="709"/>
              <w:jc w:val="both"/>
              <w:rPr>
                <w:lang w:val="ru-RU"/>
              </w:rPr>
            </w:pPr>
            <w:r w:rsidRPr="005D15C6">
              <w:rPr>
                <w:lang w:val="ru-RU"/>
              </w:rPr>
              <w:t xml:space="preserve">Прогноз в сфере формирования и использования трудовых ресурсов подготовлен на основании сложившихся тенденций социально-экономического развития Иловлинского городского поселения, в том числе с учетом ухудшения экономической ситуации, в связи с введением в 2022 году недружественными иностранными государствами </w:t>
            </w:r>
            <w:proofErr w:type="spellStart"/>
            <w:r w:rsidRPr="005D15C6">
              <w:rPr>
                <w:lang w:val="ru-RU"/>
              </w:rPr>
              <w:t>санкционных</w:t>
            </w:r>
            <w:proofErr w:type="spellEnd"/>
            <w:r w:rsidRPr="005D15C6">
              <w:rPr>
                <w:lang w:val="ru-RU"/>
              </w:rPr>
              <w:t xml:space="preserve"> ограничений, повлиявших на изменения условий функционирования российской экономики.</w:t>
            </w:r>
          </w:p>
          <w:p w:rsidR="005D15C6" w:rsidRPr="005D15C6" w:rsidRDefault="005D15C6" w:rsidP="00656E79">
            <w:pPr>
              <w:ind w:firstLine="709"/>
              <w:jc w:val="both"/>
              <w:rPr>
                <w:bCs/>
                <w:lang w:val="ru-RU"/>
              </w:rPr>
            </w:pPr>
            <w:r w:rsidRPr="005D15C6">
              <w:rPr>
                <w:lang w:val="ru-RU"/>
              </w:rPr>
              <w:t>По данным Волгоградстата, численность трудовых ресурсов за 2021 год составила 5</w:t>
            </w:r>
            <w:r w:rsidRPr="005D15C6">
              <w:t> </w:t>
            </w:r>
            <w:r w:rsidRPr="005D15C6">
              <w:rPr>
                <w:lang w:val="ru-RU"/>
              </w:rPr>
              <w:t>838 человек и по сравнению с 2020 годом снизилась на 119 человек, в основном, за счет уменьшения среднегодовой численности населения трудоспособного возраста.</w:t>
            </w:r>
          </w:p>
          <w:p w:rsidR="005D15C6" w:rsidRPr="005D15C6" w:rsidRDefault="005D15C6" w:rsidP="00656E79">
            <w:pPr>
              <w:ind w:firstLine="709"/>
              <w:jc w:val="both"/>
              <w:rPr>
                <w:bCs/>
                <w:lang w:val="ru-RU"/>
              </w:rPr>
            </w:pPr>
            <w:r w:rsidRPr="005D15C6">
              <w:rPr>
                <w:bCs/>
                <w:lang w:val="ru-RU"/>
              </w:rPr>
              <w:t>По оценке, численность трудовых ресурсов в Иловлинском городском поселении в 2022 году составит 5</w:t>
            </w:r>
            <w:r w:rsidRPr="005D15C6">
              <w:rPr>
                <w:bCs/>
              </w:rPr>
              <w:t> </w:t>
            </w:r>
            <w:r w:rsidRPr="005D15C6">
              <w:rPr>
                <w:bCs/>
                <w:lang w:val="ru-RU"/>
              </w:rPr>
              <w:t>869 человек и по сравнению с 2021 годом увеличится на 31 человек или на 0,5 процента. В прогнозные годы также ожидается небольшое увеличение численности трудовых ресурсов и к 2025 году она составит 5</w:t>
            </w:r>
            <w:r w:rsidRPr="005D15C6">
              <w:rPr>
                <w:bCs/>
              </w:rPr>
              <w:t> </w:t>
            </w:r>
            <w:r w:rsidRPr="005D15C6">
              <w:rPr>
                <w:bCs/>
                <w:lang w:val="ru-RU"/>
              </w:rPr>
              <w:t>939 и увеличится на 1,2 процента к уровню текущего 2022 года.</w:t>
            </w:r>
          </w:p>
          <w:p w:rsidR="005D15C6" w:rsidRPr="005D15C6" w:rsidRDefault="005D15C6" w:rsidP="00656E79">
            <w:pPr>
              <w:ind w:firstLine="709"/>
              <w:jc w:val="both"/>
              <w:rPr>
                <w:bCs/>
                <w:lang w:val="ru-RU"/>
              </w:rPr>
            </w:pPr>
            <w:r w:rsidRPr="005D15C6">
              <w:rPr>
                <w:bCs/>
                <w:lang w:val="ru-RU"/>
              </w:rPr>
              <w:t>По данным Волгоградстата, среднегодовая численность занятых в экономике Иловлинского городского поселения за 2021 год составила 5</w:t>
            </w:r>
            <w:r w:rsidRPr="005D15C6">
              <w:rPr>
                <w:bCs/>
              </w:rPr>
              <w:t> </w:t>
            </w:r>
            <w:r w:rsidRPr="005D15C6">
              <w:rPr>
                <w:bCs/>
                <w:lang w:val="ru-RU"/>
              </w:rPr>
              <w:t>297 человек. В 2022 году по оценке она составит 5</w:t>
            </w:r>
            <w:r w:rsidRPr="005D15C6">
              <w:rPr>
                <w:bCs/>
              </w:rPr>
              <w:t> </w:t>
            </w:r>
            <w:r w:rsidRPr="005D15C6">
              <w:rPr>
                <w:bCs/>
                <w:lang w:val="ru-RU"/>
              </w:rPr>
              <w:t>313 человек. В перспективе ожидается рост численности занятых в экономике, который к 2025 году по сравнению с 2021 годом увеличится на 166 человек и составит 5</w:t>
            </w:r>
            <w:r w:rsidRPr="005D15C6">
              <w:rPr>
                <w:bCs/>
              </w:rPr>
              <w:t> </w:t>
            </w:r>
            <w:r w:rsidRPr="005D15C6">
              <w:rPr>
                <w:bCs/>
                <w:lang w:val="ru-RU"/>
              </w:rPr>
              <w:t>463 человека. При анализе численности занятых по формам собственности, можно отметить, что, по-прежнему, наибольшую численность занятых в экономике области составляют работники, занятые в частном секторе. Большой процент занятых отмечается в таких сферах экономики, как торговля, сельское хозяйство.</w:t>
            </w:r>
          </w:p>
          <w:p w:rsidR="005D15C6" w:rsidRPr="005D15C6" w:rsidRDefault="005D15C6" w:rsidP="00656E79">
            <w:pPr>
              <w:ind w:firstLine="709"/>
              <w:jc w:val="both"/>
              <w:rPr>
                <w:bCs/>
                <w:lang w:val="ru-RU"/>
              </w:rPr>
            </w:pPr>
            <w:r w:rsidRPr="005D15C6">
              <w:rPr>
                <w:bCs/>
                <w:lang w:val="ru-RU"/>
              </w:rPr>
              <w:t>Уровень общей безработицы в Иловлинском городском поселении в 2021 году составил 4,9 процента. Несмотря на трудную экономическую ситуацию в 2022 году, по оценке, уровень общей безработицы составит 4,8 процента и в перспективе будет снижаться и в 2025 году снизится до 4,5 процента.</w:t>
            </w:r>
          </w:p>
          <w:p w:rsidR="005D15C6" w:rsidRPr="005D15C6" w:rsidRDefault="005D15C6" w:rsidP="00656E79">
            <w:pPr>
              <w:ind w:firstLine="709"/>
              <w:jc w:val="both"/>
              <w:rPr>
                <w:lang w:val="ru-RU"/>
              </w:rPr>
            </w:pPr>
            <w:r w:rsidRPr="005D15C6">
              <w:rPr>
                <w:lang w:val="ru-RU"/>
              </w:rPr>
              <w:lastRenderedPageBreak/>
              <w:t>Уровень зарегистрированной безработицы по состоянию на конец 2021 года составил 2,59 процента и по сравнению с аналогичным периодом 2020 года снизился на 2,21 процента. На конец 2022 года на регистрационном учете в органах службы занятости населения Иловлинского городского поселения будет состоять порядка 150 безработных. Подобная тенденция сохранится и в прогнозные годы, и к 2025 году численность зарегистрированных безработных и уровень регистрируемой безработицы составят 135 человек и 2,52 процента соответственно.</w:t>
            </w:r>
          </w:p>
          <w:p w:rsidR="005D15C6" w:rsidRPr="005D15C6" w:rsidRDefault="005D15C6" w:rsidP="00656E79">
            <w:pPr>
              <w:ind w:firstLine="709"/>
              <w:jc w:val="both"/>
              <w:rPr>
                <w:lang w:val="ru-RU"/>
              </w:rPr>
            </w:pPr>
            <w:r w:rsidRPr="005D15C6">
              <w:rPr>
                <w:lang w:val="ru-RU"/>
              </w:rPr>
              <w:t>В сфере занятости населения на 2023-2025 годы определены следующие направления: содействие трудоустройству граждан, профессиональная подготовка, повышение квалификации безработных граждан, общественные работы, развитие предпринимательства безработных граждан.</w:t>
            </w:r>
          </w:p>
        </w:tc>
      </w:tr>
      <w:tr w:rsidR="005D15C6" w:rsidRPr="0023041D" w:rsidTr="00656E79">
        <w:trPr>
          <w:trHeight w:val="307"/>
        </w:trPr>
        <w:tc>
          <w:tcPr>
            <w:tcW w:w="9603" w:type="dxa"/>
          </w:tcPr>
          <w:p w:rsidR="005D15C6" w:rsidRPr="005D15C6" w:rsidRDefault="005D15C6" w:rsidP="00656E79">
            <w:pPr>
              <w:pStyle w:val="a3"/>
              <w:tabs>
                <w:tab w:val="left" w:pos="-4320"/>
              </w:tabs>
              <w:ind w:left="0"/>
              <w:rPr>
                <w:b/>
                <w:lang w:val="ru-RU"/>
              </w:rPr>
            </w:pPr>
          </w:p>
        </w:tc>
      </w:tr>
    </w:tbl>
    <w:p w:rsidR="005D15C6" w:rsidRPr="005D15C6" w:rsidRDefault="005D15C6" w:rsidP="005D15C6">
      <w:pPr>
        <w:jc w:val="center"/>
        <w:rPr>
          <w:b/>
          <w:lang w:val="ru-RU"/>
        </w:rPr>
      </w:pPr>
      <w:r w:rsidRPr="005D15C6">
        <w:rPr>
          <w:b/>
          <w:lang w:val="ru-RU"/>
        </w:rPr>
        <w:t>4. Здравоохранение</w:t>
      </w:r>
    </w:p>
    <w:p w:rsidR="005D15C6" w:rsidRPr="005D15C6" w:rsidRDefault="005D15C6" w:rsidP="005D15C6">
      <w:pPr>
        <w:pStyle w:val="21"/>
        <w:spacing w:after="0" w:line="240" w:lineRule="auto"/>
        <w:ind w:left="0" w:firstLine="709"/>
        <w:jc w:val="both"/>
        <w:rPr>
          <w:rFonts w:ascii="Times New Roman" w:hAnsi="Times New Roman"/>
          <w:sz w:val="24"/>
          <w:szCs w:val="24"/>
        </w:rPr>
      </w:pPr>
      <w:r w:rsidRPr="005D15C6">
        <w:rPr>
          <w:rFonts w:ascii="Times New Roman" w:hAnsi="Times New Roman"/>
          <w:sz w:val="24"/>
          <w:szCs w:val="24"/>
        </w:rPr>
        <w:t xml:space="preserve">Сохранение и укрепление здоровья населения, повышение доступности и качества медицинской помощи в настоящее время является одним из важнейших направлений в деятельности учреждений здравоохранения. На территории Иловлинского городского поселения медицинские услуги оказывают: подразделения ГБУЗ «Иловлинская ЦРБ», а именно: стационар на 110 коек, в том числе 36 коек дневного стационара, 2 поликлиники (взрослая и детская) на 275 посещений в смену, ФАП в х.Песчанка, частная клиника ООО «Здоровье+», стоматологическое отделение, ГАУЗ «Стоматологическая поликлиника №9». </w:t>
      </w:r>
    </w:p>
    <w:p w:rsidR="005D15C6" w:rsidRPr="005D15C6" w:rsidRDefault="005D15C6" w:rsidP="005D15C6">
      <w:pPr>
        <w:pStyle w:val="21"/>
        <w:spacing w:after="0" w:line="240" w:lineRule="auto"/>
        <w:ind w:left="0" w:firstLine="709"/>
        <w:jc w:val="both"/>
        <w:rPr>
          <w:rFonts w:ascii="Times New Roman" w:hAnsi="Times New Roman"/>
          <w:sz w:val="24"/>
          <w:szCs w:val="24"/>
        </w:rPr>
      </w:pPr>
      <w:r w:rsidRPr="005D15C6">
        <w:rPr>
          <w:rFonts w:ascii="Times New Roman" w:hAnsi="Times New Roman"/>
          <w:sz w:val="24"/>
          <w:szCs w:val="24"/>
        </w:rPr>
        <w:t>Здания учреждений здравоохранения требует капитального ремонта. Для повышения качества обслуживания необходима реконструкция комплекса больницы. В прогнозные 2023-2025 годы ГБУЗ «Иловлинская ЦРБ» планирует продолжить выполнение работ по капитальному ремонту помещений поликлиники, стоимость работ составит 12 193,0 тыс. рублей. Формирование современного комплекса должно отвечать поставленным задачам по   росту   мощностей   учреждений   здравоохранения, по   увеличению штата квалифицированных сотрудников.</w:t>
      </w:r>
    </w:p>
    <w:p w:rsidR="005D15C6" w:rsidRPr="005D15C6" w:rsidRDefault="005D15C6" w:rsidP="005D15C6">
      <w:pPr>
        <w:pStyle w:val="21"/>
        <w:spacing w:after="0" w:line="240" w:lineRule="auto"/>
        <w:ind w:left="0" w:firstLine="709"/>
        <w:jc w:val="both"/>
        <w:rPr>
          <w:rFonts w:ascii="Times New Roman" w:hAnsi="Times New Roman"/>
          <w:sz w:val="24"/>
          <w:szCs w:val="24"/>
        </w:rPr>
      </w:pPr>
      <w:r w:rsidRPr="005D15C6">
        <w:rPr>
          <w:rFonts w:ascii="Times New Roman" w:hAnsi="Times New Roman"/>
          <w:sz w:val="24"/>
          <w:szCs w:val="24"/>
        </w:rPr>
        <w:t>Развитие здравоохранения охватывает несколько направлений, среди которых борьба с наиболее распространенными группами заболеваний, обеспечение доступности медицинской помощи для населения, переориентация системы здравоохранения и граждан с поздней диагностики и лечения заболеваний на их профилактику.  Доля населения, охваченная профилактическими осмотрами, по оценке в 2022 году составит 71 процент, в прогнозные 2023-2025 годы составит 84 процента.</w:t>
      </w:r>
    </w:p>
    <w:p w:rsidR="005D15C6" w:rsidRPr="005D15C6" w:rsidRDefault="005D15C6" w:rsidP="005D15C6">
      <w:pPr>
        <w:pStyle w:val="21"/>
        <w:spacing w:after="0" w:line="240" w:lineRule="auto"/>
        <w:ind w:left="0" w:firstLine="709"/>
        <w:jc w:val="both"/>
        <w:rPr>
          <w:rFonts w:ascii="Times New Roman" w:hAnsi="Times New Roman"/>
          <w:sz w:val="24"/>
          <w:szCs w:val="24"/>
        </w:rPr>
      </w:pPr>
      <w:r w:rsidRPr="005D15C6">
        <w:rPr>
          <w:rFonts w:ascii="Times New Roman" w:hAnsi="Times New Roman"/>
          <w:sz w:val="24"/>
          <w:szCs w:val="24"/>
        </w:rPr>
        <w:t>При этом к основной проблеме, сдерживающей развитие здравоохранения Иловлинского городского поселения, относится дефицит медицинских кадров.</w:t>
      </w:r>
    </w:p>
    <w:p w:rsidR="005D15C6" w:rsidRPr="005D15C6" w:rsidRDefault="005D15C6" w:rsidP="005D15C6">
      <w:pPr>
        <w:ind w:firstLine="709"/>
        <w:jc w:val="both"/>
        <w:rPr>
          <w:lang w:val="ru-RU" w:bidi="ru-RU"/>
        </w:rPr>
      </w:pPr>
      <w:r w:rsidRPr="005D15C6">
        <w:rPr>
          <w:lang w:val="ru-RU"/>
        </w:rPr>
        <w:t xml:space="preserve">Лечебно-профилактическую помощь населению оказывают 42 врача и 152 человек среднего медицинского персонала. Для </w:t>
      </w:r>
      <w:r w:rsidRPr="005D15C6">
        <w:rPr>
          <w:lang w:val="ru-RU" w:bidi="ru-RU"/>
        </w:rPr>
        <w:t>повышения доступности медицинской помощи необходимо расширение спектра врачебных специальностей, а также замещение вакантных должностей, которые имеются на настоящее время:</w:t>
      </w:r>
    </w:p>
    <w:p w:rsidR="005D15C6" w:rsidRPr="005D15C6" w:rsidRDefault="005D15C6" w:rsidP="005D15C6">
      <w:pPr>
        <w:ind w:firstLine="709"/>
        <w:jc w:val="both"/>
        <w:rPr>
          <w:lang w:val="ru-RU" w:bidi="ru-RU"/>
        </w:rPr>
      </w:pPr>
      <w:r w:rsidRPr="005D15C6">
        <w:rPr>
          <w:lang w:val="ru-RU" w:bidi="ru-RU"/>
        </w:rPr>
        <w:t>- врач ультразвуковой диагностики (1 ставка);</w:t>
      </w:r>
    </w:p>
    <w:p w:rsidR="005D15C6" w:rsidRPr="005D15C6" w:rsidRDefault="005D15C6" w:rsidP="005D15C6">
      <w:pPr>
        <w:ind w:firstLine="709"/>
        <w:jc w:val="both"/>
        <w:rPr>
          <w:lang w:val="ru-RU" w:bidi="ru-RU"/>
        </w:rPr>
      </w:pPr>
      <w:r w:rsidRPr="005D15C6">
        <w:rPr>
          <w:lang w:val="ru-RU" w:bidi="ru-RU"/>
        </w:rPr>
        <w:t>- врач психиатр-нарколог (1 ставка);</w:t>
      </w:r>
    </w:p>
    <w:p w:rsidR="005D15C6" w:rsidRPr="005D15C6" w:rsidRDefault="005D15C6" w:rsidP="005D15C6">
      <w:pPr>
        <w:ind w:firstLine="709"/>
        <w:jc w:val="both"/>
        <w:rPr>
          <w:lang w:val="ru-RU" w:bidi="ru-RU"/>
        </w:rPr>
      </w:pPr>
      <w:r w:rsidRPr="005D15C6">
        <w:rPr>
          <w:lang w:val="ru-RU" w:bidi="ru-RU"/>
        </w:rPr>
        <w:t>- врач педиатр участковый (2 ставки);</w:t>
      </w:r>
    </w:p>
    <w:p w:rsidR="005D15C6" w:rsidRPr="005D15C6" w:rsidRDefault="005D15C6" w:rsidP="005D15C6">
      <w:pPr>
        <w:ind w:firstLine="709"/>
        <w:jc w:val="both"/>
        <w:rPr>
          <w:lang w:val="ru-RU" w:bidi="ru-RU"/>
        </w:rPr>
      </w:pPr>
      <w:r w:rsidRPr="005D15C6">
        <w:rPr>
          <w:lang w:val="ru-RU" w:bidi="ru-RU"/>
        </w:rPr>
        <w:t>- врач клинической лабораторной диагностики (1 ставка)</w:t>
      </w:r>
    </w:p>
    <w:p w:rsidR="005D15C6" w:rsidRPr="005D15C6" w:rsidRDefault="005D15C6" w:rsidP="005D15C6">
      <w:pPr>
        <w:ind w:firstLine="709"/>
        <w:jc w:val="both"/>
        <w:rPr>
          <w:lang w:val="ru-RU" w:bidi="ru-RU"/>
        </w:rPr>
      </w:pPr>
      <w:r w:rsidRPr="005D15C6">
        <w:rPr>
          <w:lang w:val="ru-RU" w:bidi="ru-RU"/>
        </w:rPr>
        <w:t>- медицинская сестра палатная (1 ставка);</w:t>
      </w:r>
    </w:p>
    <w:p w:rsidR="005D15C6" w:rsidRPr="005D15C6" w:rsidRDefault="005D15C6" w:rsidP="005D15C6">
      <w:pPr>
        <w:ind w:firstLine="709"/>
        <w:jc w:val="both"/>
        <w:rPr>
          <w:lang w:val="ru-RU" w:bidi="ru-RU"/>
        </w:rPr>
      </w:pPr>
      <w:r w:rsidRPr="005D15C6">
        <w:rPr>
          <w:lang w:val="ru-RU" w:bidi="ru-RU"/>
        </w:rPr>
        <w:t>- заведующий ФАП (1 ставка);</w:t>
      </w:r>
    </w:p>
    <w:p w:rsidR="005D15C6" w:rsidRPr="005D15C6" w:rsidRDefault="005D15C6" w:rsidP="005D15C6">
      <w:pPr>
        <w:ind w:firstLine="709"/>
        <w:jc w:val="both"/>
        <w:rPr>
          <w:lang w:val="ru-RU" w:bidi="ru-RU"/>
        </w:rPr>
      </w:pPr>
      <w:r w:rsidRPr="005D15C6">
        <w:rPr>
          <w:lang w:val="ru-RU" w:bidi="ru-RU"/>
        </w:rPr>
        <w:t>- акушер (1 ставка);</w:t>
      </w:r>
    </w:p>
    <w:p w:rsidR="005D15C6" w:rsidRPr="005D15C6" w:rsidRDefault="005D15C6" w:rsidP="005D15C6">
      <w:pPr>
        <w:ind w:firstLine="709"/>
        <w:jc w:val="both"/>
        <w:rPr>
          <w:lang w:val="ru-RU" w:bidi="ru-RU"/>
        </w:rPr>
      </w:pPr>
      <w:r w:rsidRPr="005D15C6">
        <w:rPr>
          <w:lang w:val="ru-RU" w:bidi="ru-RU"/>
        </w:rPr>
        <w:t>- фельдшер скорой медицинской помощи (3 ставки);</w:t>
      </w:r>
    </w:p>
    <w:p w:rsidR="005D15C6" w:rsidRPr="005D15C6" w:rsidRDefault="005D15C6" w:rsidP="005D15C6">
      <w:pPr>
        <w:ind w:firstLine="709"/>
        <w:jc w:val="both"/>
        <w:rPr>
          <w:lang w:val="ru-RU" w:bidi="ru-RU"/>
        </w:rPr>
      </w:pPr>
      <w:r w:rsidRPr="005D15C6">
        <w:rPr>
          <w:lang w:val="ru-RU" w:bidi="ru-RU"/>
        </w:rPr>
        <w:t>- медицинская сестра (0,75 ставки).</w:t>
      </w:r>
    </w:p>
    <w:p w:rsidR="005D15C6" w:rsidRPr="005D15C6" w:rsidRDefault="005D15C6" w:rsidP="005D15C6">
      <w:pPr>
        <w:tabs>
          <w:tab w:val="left" w:pos="10632"/>
        </w:tabs>
        <w:ind w:firstLine="709"/>
        <w:jc w:val="both"/>
        <w:rPr>
          <w:lang w:val="ru-RU"/>
        </w:rPr>
      </w:pPr>
      <w:r w:rsidRPr="005D15C6">
        <w:rPr>
          <w:lang w:val="ru-RU"/>
        </w:rPr>
        <w:t>Основными задачами деятельности в области здравоохранения Иловлинского городского поселения на прогнозные 2023-2025 годы являются:</w:t>
      </w:r>
    </w:p>
    <w:p w:rsidR="005D15C6" w:rsidRPr="005D15C6" w:rsidRDefault="005D15C6" w:rsidP="005D15C6">
      <w:pPr>
        <w:tabs>
          <w:tab w:val="left" w:pos="10632"/>
        </w:tabs>
        <w:ind w:firstLine="709"/>
        <w:jc w:val="both"/>
        <w:rPr>
          <w:lang w:val="ru-RU"/>
        </w:rPr>
      </w:pPr>
      <w:r w:rsidRPr="005D15C6">
        <w:rPr>
          <w:lang w:val="ru-RU"/>
        </w:rPr>
        <w:lastRenderedPageBreak/>
        <w:t>-обеспечение в необходимом объеме квалифицированной медицинской помощью населения Иловлинского городского поселения;</w:t>
      </w:r>
    </w:p>
    <w:p w:rsidR="005D15C6" w:rsidRPr="005D15C6" w:rsidRDefault="005D15C6" w:rsidP="005D15C6">
      <w:pPr>
        <w:tabs>
          <w:tab w:val="left" w:pos="10632"/>
        </w:tabs>
        <w:ind w:firstLine="709"/>
        <w:jc w:val="both"/>
        <w:rPr>
          <w:lang w:val="ru-RU"/>
        </w:rPr>
      </w:pPr>
      <w:r w:rsidRPr="005D15C6">
        <w:rPr>
          <w:lang w:val="ru-RU"/>
        </w:rPr>
        <w:t>- укрепление материально-технической базы медицинских учреждений;</w:t>
      </w:r>
    </w:p>
    <w:p w:rsidR="005D15C6" w:rsidRPr="005D15C6" w:rsidRDefault="005D15C6" w:rsidP="005D15C6">
      <w:pPr>
        <w:tabs>
          <w:tab w:val="left" w:pos="10632"/>
        </w:tabs>
        <w:ind w:firstLine="709"/>
        <w:jc w:val="both"/>
        <w:rPr>
          <w:lang w:val="ru-RU"/>
        </w:rPr>
      </w:pPr>
      <w:r w:rsidRPr="005D15C6">
        <w:rPr>
          <w:lang w:val="ru-RU"/>
        </w:rPr>
        <w:t xml:space="preserve">- увеличение объема мероприятий по профилактике заболеваний; </w:t>
      </w:r>
    </w:p>
    <w:p w:rsidR="005D15C6" w:rsidRDefault="005D15C6" w:rsidP="005D15C6">
      <w:pPr>
        <w:tabs>
          <w:tab w:val="left" w:pos="10632"/>
        </w:tabs>
        <w:ind w:firstLine="709"/>
        <w:jc w:val="both"/>
        <w:rPr>
          <w:lang w:val="ru-RU"/>
        </w:rPr>
      </w:pPr>
      <w:r w:rsidRPr="005D15C6">
        <w:rPr>
          <w:lang w:val="ru-RU"/>
        </w:rPr>
        <w:t>-повышение уровня квалификации медицинских работников, совершенствование системы их подготовки и переподготовки.</w:t>
      </w:r>
    </w:p>
    <w:p w:rsidR="005D15C6" w:rsidRPr="005D15C6" w:rsidRDefault="005D15C6" w:rsidP="005D15C6">
      <w:pPr>
        <w:tabs>
          <w:tab w:val="left" w:pos="10632"/>
        </w:tabs>
        <w:ind w:firstLine="709"/>
        <w:jc w:val="both"/>
        <w:rPr>
          <w:lang w:val="ru-RU"/>
        </w:rPr>
      </w:pPr>
    </w:p>
    <w:p w:rsidR="005D15C6" w:rsidRPr="005D15C6" w:rsidRDefault="005D15C6" w:rsidP="005D15C6">
      <w:pPr>
        <w:pStyle w:val="af6"/>
        <w:spacing w:before="0" w:beforeAutospacing="0" w:after="0" w:afterAutospacing="0"/>
        <w:ind w:hanging="142"/>
        <w:jc w:val="center"/>
        <w:rPr>
          <w:b/>
        </w:rPr>
      </w:pPr>
      <w:r w:rsidRPr="005D15C6">
        <w:rPr>
          <w:b/>
        </w:rPr>
        <w:t>5. Образование</w:t>
      </w:r>
    </w:p>
    <w:p w:rsidR="005D15C6" w:rsidRPr="005D15C6" w:rsidRDefault="005D15C6" w:rsidP="005D15C6">
      <w:pPr>
        <w:pStyle w:val="af6"/>
        <w:spacing w:before="0" w:beforeAutospacing="0" w:after="0" w:afterAutospacing="0"/>
        <w:ind w:firstLine="709"/>
        <w:jc w:val="both"/>
        <w:rPr>
          <w:b/>
        </w:rPr>
      </w:pPr>
      <w:r w:rsidRPr="005D15C6">
        <w:rPr>
          <w:iCs/>
          <w:lang w:val="ru-RU"/>
        </w:rPr>
        <w:t>В прогнозный период развитие образования будет направлено на повышение доступности и качества всех уровней образования, оптимизацию сети образовательных учреждений и повышение их эффективности.</w:t>
      </w:r>
    </w:p>
    <w:p w:rsidR="005D15C6" w:rsidRPr="005D15C6" w:rsidRDefault="005D15C6" w:rsidP="005D15C6">
      <w:pPr>
        <w:pStyle w:val="af0"/>
        <w:ind w:firstLine="709"/>
        <w:jc w:val="both"/>
        <w:rPr>
          <w:b/>
          <w:i w:val="0"/>
          <w:sz w:val="24"/>
          <w:u w:val="none"/>
        </w:rPr>
      </w:pPr>
      <w:r w:rsidRPr="005D15C6">
        <w:rPr>
          <w:i w:val="0"/>
          <w:sz w:val="24"/>
          <w:u w:val="none"/>
        </w:rPr>
        <w:t xml:space="preserve">Образовательная сеть поселения представлена учреждениями различных типов и видов, реализующих программы дошкольного, общего, дополнительного образования.  </w:t>
      </w:r>
    </w:p>
    <w:p w:rsidR="005D15C6" w:rsidRPr="005D15C6" w:rsidRDefault="005D15C6" w:rsidP="005D15C6">
      <w:pPr>
        <w:pStyle w:val="af0"/>
        <w:ind w:firstLine="709"/>
        <w:jc w:val="both"/>
        <w:rPr>
          <w:i w:val="0"/>
          <w:sz w:val="24"/>
          <w:u w:val="none"/>
        </w:rPr>
      </w:pPr>
      <w:r w:rsidRPr="005D15C6">
        <w:rPr>
          <w:i w:val="0"/>
          <w:sz w:val="24"/>
          <w:u w:val="none"/>
        </w:rPr>
        <w:t xml:space="preserve">Одним из приоритетов в области </w:t>
      </w:r>
      <w:r w:rsidRPr="005D15C6">
        <w:rPr>
          <w:sz w:val="24"/>
          <w:u w:val="none"/>
        </w:rPr>
        <w:t>дошкольного образования</w:t>
      </w:r>
      <w:r w:rsidRPr="005D15C6">
        <w:rPr>
          <w:i w:val="0"/>
          <w:sz w:val="24"/>
          <w:u w:val="none"/>
        </w:rPr>
        <w:t xml:space="preserve"> является доступность в получении качественного дошкольного воспитания и образования. </w:t>
      </w:r>
    </w:p>
    <w:p w:rsidR="005D15C6" w:rsidRPr="005D15C6" w:rsidRDefault="005D15C6" w:rsidP="005D15C6">
      <w:pPr>
        <w:pStyle w:val="af0"/>
        <w:ind w:firstLine="709"/>
        <w:jc w:val="both"/>
        <w:rPr>
          <w:i w:val="0"/>
          <w:sz w:val="24"/>
          <w:u w:val="none"/>
        </w:rPr>
      </w:pPr>
      <w:r w:rsidRPr="005D15C6">
        <w:rPr>
          <w:i w:val="0"/>
          <w:sz w:val="24"/>
          <w:u w:val="none"/>
        </w:rPr>
        <w:t xml:space="preserve">В поселении функционируют три детских дошкольных учреждения (МБДОУ Иловлинский детский сад «Солнышко», МБДОУ Казачий детский сад «Светлячок», МБДОУ ЦРР детский сад «Тюльпан»). В отчетном 2021 году дошкольные образовательные учреждения посещали 628 детей, в текущем 2022 году численность воспитанников составляет 652 ребенка, в прогнозные годы численность детей, посещающих детские сады, составит 590 человек. Здания существующих детских дошкольных учреждений имеют большую степень физического износа. В прогнозные годы планируется улучшить материально-техническую базу МБДОУ Казачий детский сад «Светлячок», а именно выполнить работы по замене оконных блоков, стоимость работ составит 1 000,0 тыс. рублей. </w:t>
      </w:r>
    </w:p>
    <w:p w:rsidR="005D15C6" w:rsidRPr="005D15C6" w:rsidRDefault="005D15C6" w:rsidP="005D15C6">
      <w:pPr>
        <w:pStyle w:val="af0"/>
        <w:ind w:firstLine="709"/>
        <w:jc w:val="both"/>
        <w:rPr>
          <w:i w:val="0"/>
          <w:sz w:val="24"/>
          <w:u w:val="none"/>
        </w:rPr>
      </w:pPr>
      <w:r w:rsidRPr="005D15C6">
        <w:rPr>
          <w:rFonts w:eastAsia="Calibri"/>
          <w:i w:val="0"/>
          <w:sz w:val="24"/>
          <w:u w:val="none"/>
          <w:lang w:eastAsia="en-US"/>
        </w:rPr>
        <w:t xml:space="preserve">В систему </w:t>
      </w:r>
      <w:r w:rsidRPr="005D15C6">
        <w:rPr>
          <w:rFonts w:eastAsia="Calibri"/>
          <w:sz w:val="24"/>
          <w:u w:val="none"/>
          <w:lang w:eastAsia="en-US"/>
        </w:rPr>
        <w:t>общеобразовательных учреждений</w:t>
      </w:r>
      <w:r w:rsidRPr="005D15C6">
        <w:rPr>
          <w:rFonts w:eastAsia="Calibri"/>
          <w:i w:val="0"/>
          <w:sz w:val="24"/>
          <w:u w:val="none"/>
          <w:lang w:eastAsia="en-US"/>
        </w:rPr>
        <w:t xml:space="preserve"> поселения входят две средних общеобразовательных школы (МБОУ Иловлинская СОШ №1, МБОУ Иловлинская СОШ №2).  Численность учащихся в отчетном 2021 году составила 1 533 человека, на 1 сентября 2022 года составляет 1 515 человек, в прогнозные годы средняя численность учащихся составил 1 567 человек. </w:t>
      </w:r>
      <w:r w:rsidRPr="005D15C6">
        <w:rPr>
          <w:i w:val="0"/>
          <w:sz w:val="24"/>
          <w:u w:val="none"/>
        </w:rPr>
        <w:t>Школы оснащены компьютерной техникой, что позволяет проводить полноценные занятия по предметам, дающим возможность развиваться, в соответствии с требованием времени. В соответствии с действующим законодательством в сфере образования все обучающиеся общеобразовательных учреждений обеспечены бесплатными учебниками из фондов школьных библиотек. В общеобразовательных учреждениях весь педагогический состав (79 учителей) имеет высшее профессиональное образование. Кадровый состав педагогов обновляется за счет привлечения молодых специалистов.</w:t>
      </w:r>
    </w:p>
    <w:p w:rsidR="005D15C6" w:rsidRPr="005D15C6" w:rsidRDefault="005D15C6" w:rsidP="005D15C6">
      <w:pPr>
        <w:pStyle w:val="af0"/>
        <w:ind w:firstLine="709"/>
        <w:jc w:val="both"/>
        <w:rPr>
          <w:i w:val="0"/>
          <w:sz w:val="24"/>
          <w:u w:val="none"/>
        </w:rPr>
      </w:pPr>
      <w:r w:rsidRPr="005D15C6">
        <w:rPr>
          <w:i w:val="0"/>
          <w:sz w:val="24"/>
          <w:u w:val="none"/>
        </w:rPr>
        <w:t>В прогнозные годы в МБОУ Иловлинская СОШ №1 и МБОУ Иловлинская СОШ №2 планируется выполнить работы по замене кровли, стоимость работ составит 350,0 тыс. рублей и 1 200 тыс. рублей соответственно, также в МБОУ Иловлинская СОШ №2 планируется выполнить работы по модернизации спортивной площади, стоимость работ составит 5 400,0 тыс. рублей.</w:t>
      </w:r>
    </w:p>
    <w:p w:rsidR="005D15C6" w:rsidRPr="005D15C6" w:rsidRDefault="005D15C6" w:rsidP="005D15C6">
      <w:pPr>
        <w:ind w:firstLine="709"/>
        <w:jc w:val="both"/>
        <w:rPr>
          <w:rFonts w:eastAsia="Calibri"/>
          <w:lang w:val="ru-RU" w:eastAsia="en-US"/>
        </w:rPr>
      </w:pPr>
      <w:r w:rsidRPr="005D15C6">
        <w:rPr>
          <w:rFonts w:eastAsia="Calibri"/>
          <w:lang w:val="ru-RU" w:eastAsia="en-US"/>
        </w:rPr>
        <w:t xml:space="preserve">Дополнительное образование Иловлинского городского поселения включает в себя: МБОУ ДО «Детско-юношеская спортивная школа Иловлинского муниципального района», МБОУ ДО «Центр детского творчества», МБОУ ДО «Иловлинская Детская школа искусств», Муниципальное казенное учреждение «Центр культуры, спорта и молодежи», МБУ Молодежный межпоселенческий центр «Ника». </w:t>
      </w:r>
    </w:p>
    <w:p w:rsidR="005D15C6" w:rsidRDefault="005D15C6" w:rsidP="005D15C6">
      <w:pPr>
        <w:ind w:firstLine="709"/>
        <w:jc w:val="both"/>
        <w:rPr>
          <w:lang w:val="ru-RU"/>
        </w:rPr>
      </w:pPr>
      <w:r w:rsidRPr="005D15C6">
        <w:rPr>
          <w:lang w:val="ru-RU"/>
        </w:rPr>
        <w:t>Основными направлениями работы в области образования на прогнозные 2023-2025 годы определены: повышение доступности и качества всех уровней образования, обновление образовательной инфраструктуры, повышение квалификации педагогических работников.</w:t>
      </w:r>
    </w:p>
    <w:p w:rsidR="005D15C6" w:rsidRPr="005D15C6" w:rsidRDefault="005D15C6" w:rsidP="005D15C6">
      <w:pPr>
        <w:ind w:firstLine="709"/>
        <w:jc w:val="both"/>
        <w:rPr>
          <w:lang w:val="ru-RU"/>
        </w:rPr>
      </w:pPr>
    </w:p>
    <w:p w:rsidR="005D15C6" w:rsidRPr="005D15C6" w:rsidRDefault="005D15C6" w:rsidP="005D15C6">
      <w:pPr>
        <w:pStyle w:val="af0"/>
        <w:tabs>
          <w:tab w:val="left" w:pos="10632"/>
        </w:tabs>
        <w:rPr>
          <w:b/>
          <w:i w:val="0"/>
          <w:sz w:val="24"/>
          <w:u w:val="none"/>
        </w:rPr>
      </w:pPr>
      <w:r w:rsidRPr="005D15C6">
        <w:rPr>
          <w:b/>
          <w:i w:val="0"/>
          <w:sz w:val="24"/>
          <w:u w:val="none"/>
        </w:rPr>
        <w:lastRenderedPageBreak/>
        <w:t>6. Физическая культура и спорт. Культура.</w:t>
      </w:r>
    </w:p>
    <w:p w:rsidR="005D15C6" w:rsidRPr="005D15C6" w:rsidRDefault="005D15C6" w:rsidP="005D15C6">
      <w:pPr>
        <w:pStyle w:val="af0"/>
        <w:tabs>
          <w:tab w:val="left" w:pos="10632"/>
        </w:tabs>
        <w:rPr>
          <w:i w:val="0"/>
          <w:sz w:val="24"/>
        </w:rPr>
      </w:pPr>
      <w:r w:rsidRPr="005D15C6">
        <w:rPr>
          <w:i w:val="0"/>
          <w:sz w:val="24"/>
        </w:rPr>
        <w:t>Физическая культура и спорт</w:t>
      </w:r>
    </w:p>
    <w:p w:rsidR="005D15C6" w:rsidRPr="005D15C6" w:rsidRDefault="005D15C6" w:rsidP="005D15C6">
      <w:pPr>
        <w:pStyle w:val="af0"/>
        <w:tabs>
          <w:tab w:val="left" w:pos="10632"/>
        </w:tabs>
        <w:ind w:firstLine="709"/>
        <w:jc w:val="both"/>
        <w:rPr>
          <w:i w:val="0"/>
          <w:sz w:val="24"/>
          <w:u w:val="none"/>
        </w:rPr>
      </w:pPr>
      <w:r w:rsidRPr="005D15C6">
        <w:rPr>
          <w:i w:val="0"/>
          <w:sz w:val="24"/>
          <w:u w:val="none"/>
        </w:rPr>
        <w:t>В целях формирования здорового образа жизни населения, организации физкультурно-спортивной работы по месту жительства, в Иловлинском городском поселении используются спортивные залы и площадки 2-х общеобразовательных школ, спортивные сооружения МАУ ММЦ «Ника», МКУ «Центр», в х. Крапивин функционирует ФДЦ «Крапивин», на базе которого организована работа различных спортивных секций.</w:t>
      </w:r>
    </w:p>
    <w:p w:rsidR="005D15C6" w:rsidRPr="005D15C6" w:rsidRDefault="005D15C6" w:rsidP="005D15C6">
      <w:pPr>
        <w:pStyle w:val="af0"/>
        <w:tabs>
          <w:tab w:val="left" w:pos="10632"/>
        </w:tabs>
        <w:ind w:firstLine="709"/>
        <w:jc w:val="both"/>
        <w:rPr>
          <w:i w:val="0"/>
          <w:sz w:val="24"/>
          <w:u w:val="none"/>
        </w:rPr>
      </w:pPr>
      <w:r w:rsidRPr="005D15C6">
        <w:rPr>
          <w:i w:val="0"/>
          <w:sz w:val="24"/>
          <w:u w:val="none"/>
        </w:rPr>
        <w:t>Численность населения, систематически занимающихся физической культурой и спортом в отчетном 2021 году составила 1 780 человек и снизилась к уровню отчетного 2020 года на 2,4 процента, в текущем 2022 году по оценке составит 1787 человек, в прогнозные годы ожидается рост населения, систематически занимающихся физической культурой и спортом в среднем на 1,5 процента к 2025 году достигнет 1 810 человек.</w:t>
      </w:r>
    </w:p>
    <w:p w:rsidR="005D15C6" w:rsidRPr="005D15C6" w:rsidRDefault="005D15C6" w:rsidP="005D15C6">
      <w:pPr>
        <w:tabs>
          <w:tab w:val="left" w:pos="10632"/>
        </w:tabs>
        <w:ind w:firstLine="709"/>
        <w:jc w:val="both"/>
        <w:rPr>
          <w:lang w:val="ru-RU"/>
        </w:rPr>
      </w:pPr>
      <w:r w:rsidRPr="005D15C6">
        <w:rPr>
          <w:lang w:val="ru-RU"/>
        </w:rPr>
        <w:t xml:space="preserve">Администрацией Иловлинского городского поселения разработана и утверждена муниципальная программа «Развитие физической культуры и спорта в Иловлинском городском поселении на 2020-2025 годы», которая реализуется в МКУ «Центр». </w:t>
      </w:r>
    </w:p>
    <w:p w:rsidR="005D15C6" w:rsidRPr="005D15C6" w:rsidRDefault="005D15C6" w:rsidP="005D15C6">
      <w:pPr>
        <w:tabs>
          <w:tab w:val="left" w:pos="10632"/>
        </w:tabs>
        <w:ind w:firstLine="709"/>
        <w:jc w:val="both"/>
        <w:rPr>
          <w:lang w:val="ru-RU"/>
        </w:rPr>
      </w:pPr>
      <w:r w:rsidRPr="005D15C6">
        <w:rPr>
          <w:lang w:val="ru-RU"/>
        </w:rPr>
        <w:t>Данная программа предусматривает решение следующих задач:</w:t>
      </w:r>
    </w:p>
    <w:p w:rsidR="005D15C6" w:rsidRPr="005D15C6" w:rsidRDefault="005D15C6" w:rsidP="005D15C6">
      <w:pPr>
        <w:tabs>
          <w:tab w:val="left" w:pos="10632"/>
        </w:tabs>
        <w:autoSpaceDE w:val="0"/>
        <w:autoSpaceDN w:val="0"/>
        <w:adjustRightInd w:val="0"/>
        <w:ind w:firstLine="709"/>
        <w:jc w:val="both"/>
        <w:rPr>
          <w:lang w:val="ru-RU"/>
        </w:rPr>
      </w:pPr>
      <w:r w:rsidRPr="005D15C6">
        <w:rPr>
          <w:lang w:val="ru-RU"/>
        </w:rPr>
        <w:t>1.Укрепление материально-технической базы для занятий физической культурой и спортом за счет реконструкции имеющихся спортивных объектов. В прогнозные годы планируется приобрести уличные тренажеры на стадион «Дон» на сумму 540,0 тыс. рублей, обустроить площадку с навесом для размещения данных тренажеров, стоимость работ составит 220,0 тыс. рублей. Также планируется выполнить демонтаж трибун стадиона «Дон», стоимость работ составит 530,0 тыс. рублей.</w:t>
      </w:r>
    </w:p>
    <w:p w:rsidR="005D15C6" w:rsidRPr="005D15C6" w:rsidRDefault="005D15C6" w:rsidP="005D15C6">
      <w:pPr>
        <w:tabs>
          <w:tab w:val="left" w:pos="10632"/>
        </w:tabs>
        <w:autoSpaceDE w:val="0"/>
        <w:autoSpaceDN w:val="0"/>
        <w:adjustRightInd w:val="0"/>
        <w:ind w:firstLine="709"/>
        <w:jc w:val="both"/>
        <w:rPr>
          <w:lang w:val="ru-RU"/>
        </w:rPr>
      </w:pPr>
      <w:r w:rsidRPr="005D15C6">
        <w:rPr>
          <w:lang w:val="ru-RU"/>
        </w:rPr>
        <w:t>2. Развитие массового спорта среди различных категорий и групп населения, в том числе в образовательных учреждениях посредством проведения различных мероприятий. На спортивно-массовые мероприятия в 2023 году запланировано средств в сумме 118,0 тыс. рублей, в 2024 году – 124,0 тыс. рублей, в 2025 году – 128,0 тыс. рублей. Также в бюджет Иловлинского городского поселения на 2023 год планируется заложить средства на оплату аренды ФДЦ «Крапивин» в сумме 480,0 тыс. рублей.</w:t>
      </w:r>
    </w:p>
    <w:p w:rsidR="005D15C6" w:rsidRPr="005D15C6" w:rsidRDefault="005D15C6" w:rsidP="005D15C6">
      <w:pPr>
        <w:tabs>
          <w:tab w:val="left" w:pos="10632"/>
        </w:tabs>
        <w:autoSpaceDE w:val="0"/>
        <w:autoSpaceDN w:val="0"/>
        <w:adjustRightInd w:val="0"/>
        <w:ind w:firstLine="709"/>
        <w:jc w:val="both"/>
        <w:rPr>
          <w:lang w:val="ru-RU"/>
        </w:rPr>
      </w:pPr>
      <w:r w:rsidRPr="005D15C6">
        <w:rPr>
          <w:lang w:val="ru-RU"/>
        </w:rPr>
        <w:t xml:space="preserve">3. Пропаганда физической культуры, спорта и здорового образа жизни, посредством проведения следующих мероприятий: реклама проводимых мероприятий, организация и проведение спортивных поселенческих праздников и массовых физкультурно-оздоровительных мероприятий. </w:t>
      </w:r>
    </w:p>
    <w:p w:rsidR="005D15C6" w:rsidRPr="005D15C6" w:rsidRDefault="005D15C6" w:rsidP="005D15C6">
      <w:pPr>
        <w:pStyle w:val="af0"/>
        <w:ind w:firstLine="709"/>
        <w:jc w:val="both"/>
        <w:rPr>
          <w:i w:val="0"/>
          <w:sz w:val="24"/>
          <w:u w:val="none"/>
        </w:rPr>
      </w:pPr>
      <w:r w:rsidRPr="005D15C6">
        <w:rPr>
          <w:i w:val="0"/>
          <w:sz w:val="24"/>
          <w:u w:val="none"/>
        </w:rPr>
        <w:t>В результате реализации программы произойдут следующие изменения: увеличится удельный вес населения, систематически занимающегося физической культурой и спортом, улучшится материально-техническая база для занятий спортом.</w:t>
      </w:r>
    </w:p>
    <w:p w:rsidR="005D15C6" w:rsidRPr="005D15C6" w:rsidRDefault="005D15C6" w:rsidP="005D15C6">
      <w:pPr>
        <w:tabs>
          <w:tab w:val="left" w:pos="10632"/>
        </w:tabs>
        <w:jc w:val="center"/>
        <w:rPr>
          <w:u w:val="single"/>
          <w:lang w:val="ru-RU"/>
        </w:rPr>
      </w:pPr>
      <w:r w:rsidRPr="005D15C6">
        <w:rPr>
          <w:u w:val="single"/>
          <w:lang w:val="ru-RU"/>
        </w:rPr>
        <w:t>Культура</w:t>
      </w:r>
    </w:p>
    <w:p w:rsidR="005D15C6" w:rsidRPr="005D15C6" w:rsidRDefault="005D15C6" w:rsidP="005D15C6">
      <w:pPr>
        <w:ind w:firstLine="709"/>
        <w:jc w:val="both"/>
        <w:rPr>
          <w:lang w:val="ru-RU"/>
        </w:rPr>
      </w:pPr>
      <w:r w:rsidRPr="005D15C6">
        <w:rPr>
          <w:lang w:val="ru-RU"/>
        </w:rPr>
        <w:t xml:space="preserve">На территории Иловлинского городского поселения функционируют: районный дом культуры, два сельских клуба в х. Колоцкий и в х. Песчанка, две библиотеки, краеведческий музей. </w:t>
      </w:r>
    </w:p>
    <w:p w:rsidR="005D15C6" w:rsidRPr="005D15C6" w:rsidRDefault="005D15C6" w:rsidP="005D15C6">
      <w:pPr>
        <w:ind w:firstLine="709"/>
        <w:jc w:val="both"/>
        <w:rPr>
          <w:lang w:val="ru-RU"/>
        </w:rPr>
      </w:pPr>
      <w:r w:rsidRPr="005D15C6">
        <w:rPr>
          <w:lang w:val="ru-RU"/>
        </w:rPr>
        <w:t>В целях сохранения культурного потенциала поселения разработана и реализуется муниципальная программа «Развитие культуры Иловлинского городского поселения на 2020-2025 годы», которая предусматривает решение следующих задач:</w:t>
      </w:r>
    </w:p>
    <w:p w:rsidR="005D15C6" w:rsidRPr="005D15C6" w:rsidRDefault="005D15C6" w:rsidP="005D15C6">
      <w:pPr>
        <w:numPr>
          <w:ilvl w:val="0"/>
          <w:numId w:val="5"/>
        </w:numPr>
        <w:ind w:left="0" w:firstLine="709"/>
        <w:jc w:val="both"/>
        <w:rPr>
          <w:lang w:val="ru-RU"/>
        </w:rPr>
      </w:pPr>
      <w:r w:rsidRPr="005D15C6">
        <w:rPr>
          <w:lang w:val="ru-RU"/>
        </w:rPr>
        <w:t xml:space="preserve">Формирование поселенческого культурного пространства (проведение поселенческих и районных мероприятий, праздников, фестивалей, ярмарок, народных гуляний). На проведение культурно-массовых мероприятий </w:t>
      </w:r>
      <w:r w:rsidRPr="005D15C6">
        <w:rPr>
          <w:bCs/>
          <w:lang w:val="ru-RU"/>
        </w:rPr>
        <w:t xml:space="preserve">на 2023 год запланировано средств в сумме 511,0 тыс. рублей, на 2024 год – 528,0 тыс. рублей, на 2025 год – 542,0 тыс. рублей.  </w:t>
      </w:r>
    </w:p>
    <w:p w:rsidR="005D15C6" w:rsidRPr="005D15C6" w:rsidRDefault="005D15C6" w:rsidP="005D15C6">
      <w:pPr>
        <w:numPr>
          <w:ilvl w:val="0"/>
          <w:numId w:val="5"/>
        </w:numPr>
        <w:ind w:left="0" w:firstLine="709"/>
        <w:jc w:val="both"/>
        <w:rPr>
          <w:lang w:val="ru-RU"/>
        </w:rPr>
      </w:pPr>
      <w:r w:rsidRPr="005D15C6">
        <w:rPr>
          <w:lang w:val="ru-RU"/>
        </w:rPr>
        <w:t xml:space="preserve">Укрепление и модернизация материально-технической базы учреждений культуры. </w:t>
      </w:r>
      <w:r w:rsidRPr="005D15C6">
        <w:rPr>
          <w:bCs/>
          <w:lang w:val="ru-RU"/>
        </w:rPr>
        <w:t xml:space="preserve">В прогнозные годы планируется выполнить работы по замене дверного блока, входного навеса и ступеней в СДК х. Колоцкий - стоимость работ составит 130,0 тыс. рублей. </w:t>
      </w:r>
    </w:p>
    <w:p w:rsidR="005D15C6" w:rsidRPr="005D15C6" w:rsidRDefault="005D15C6" w:rsidP="005D15C6">
      <w:pPr>
        <w:numPr>
          <w:ilvl w:val="0"/>
          <w:numId w:val="5"/>
        </w:numPr>
        <w:ind w:left="0" w:firstLine="709"/>
        <w:jc w:val="both"/>
        <w:rPr>
          <w:lang w:val="ru-RU"/>
        </w:rPr>
      </w:pPr>
      <w:r w:rsidRPr="005D15C6">
        <w:rPr>
          <w:lang w:val="ru-RU"/>
        </w:rPr>
        <w:lastRenderedPageBreak/>
        <w:t>Формирование системы информационных ресурсов учреждений культуры (размещение информации в СМИ о деятельности в сфере культуры).</w:t>
      </w:r>
    </w:p>
    <w:p w:rsidR="005D15C6" w:rsidRPr="005D15C6" w:rsidRDefault="005D15C6" w:rsidP="005D15C6">
      <w:pPr>
        <w:numPr>
          <w:ilvl w:val="0"/>
          <w:numId w:val="5"/>
        </w:numPr>
        <w:ind w:left="0" w:firstLine="709"/>
        <w:jc w:val="both"/>
        <w:rPr>
          <w:lang w:val="ru-RU"/>
        </w:rPr>
      </w:pPr>
      <w:r w:rsidRPr="005D15C6">
        <w:rPr>
          <w:lang w:val="ru-RU"/>
        </w:rPr>
        <w:t>Сохранение и развитие системы художественного и профессионального образования, обеспечение общедоступности и массового характера доступности дополнительного образования в сфере культуры и искусства, поддержка молодых дарований (</w:t>
      </w:r>
      <w:r w:rsidRPr="005D15C6">
        <w:rPr>
          <w:bCs/>
          <w:lang w:val="ru-RU"/>
        </w:rPr>
        <w:t>увеличение количества учащихся детских школ искусств).</w:t>
      </w:r>
    </w:p>
    <w:p w:rsidR="005D15C6" w:rsidRPr="005D15C6" w:rsidRDefault="005D15C6" w:rsidP="005D15C6">
      <w:pPr>
        <w:numPr>
          <w:ilvl w:val="0"/>
          <w:numId w:val="5"/>
        </w:numPr>
        <w:ind w:left="0" w:firstLine="709"/>
        <w:jc w:val="both"/>
        <w:rPr>
          <w:lang w:val="ru-RU"/>
        </w:rPr>
      </w:pPr>
      <w:r w:rsidRPr="005D15C6">
        <w:rPr>
          <w:bCs/>
          <w:lang w:val="ru-RU"/>
        </w:rPr>
        <w:t>Развитие библиотечного обслуживания населения (</w:t>
      </w:r>
      <w:r w:rsidRPr="005D15C6">
        <w:rPr>
          <w:lang w:val="ru-RU"/>
        </w:rPr>
        <w:t xml:space="preserve">постепенное увеличение библиотечного фонда, </w:t>
      </w:r>
      <w:r w:rsidRPr="005D15C6">
        <w:rPr>
          <w:bCs/>
          <w:lang w:val="ru-RU"/>
        </w:rPr>
        <w:t>увеличение числа библиотек, имеющих доступ в интернет). На обеспечение эффективного функционирования библиотеки в х. Песчанка, в рамках муниципальной программы «Развитие библиотечного обслуживания на территории Иловлинского городского поселения на 2020-2025 годы», на прогнозные годы запланированы средства в следующем объеме: 2023 год – 52,0 тыс. рублей, 2024 год – 53,0 тыс. рублей, 2025 год – 54,0 тыс. рублей.</w:t>
      </w:r>
      <w:r w:rsidRPr="005D15C6">
        <w:rPr>
          <w:lang w:val="ru-RU"/>
        </w:rPr>
        <w:t xml:space="preserve"> </w:t>
      </w:r>
    </w:p>
    <w:p w:rsidR="005D15C6" w:rsidRDefault="005D15C6" w:rsidP="005D15C6">
      <w:pPr>
        <w:ind w:firstLine="709"/>
        <w:jc w:val="both"/>
        <w:rPr>
          <w:lang w:val="ru-RU"/>
        </w:rPr>
      </w:pPr>
      <w:r w:rsidRPr="005D15C6">
        <w:rPr>
          <w:lang w:val="ru-RU"/>
        </w:rPr>
        <w:t>В рамках муниципальной программы «Сохранение и использование объектов культурного наследия на территории Иловлинского городского поселения на 2019 - 2025 годы» в прогнозные годы планируется выполнить ремонт памятника В.И. Ленина, стоимость работ стоит 540,0 тыс. рублей.</w:t>
      </w:r>
    </w:p>
    <w:p w:rsidR="005D15C6" w:rsidRPr="005D15C6" w:rsidRDefault="005D15C6" w:rsidP="005D15C6">
      <w:pPr>
        <w:ind w:firstLine="709"/>
        <w:jc w:val="both"/>
        <w:rPr>
          <w:lang w:val="ru-RU"/>
        </w:rPr>
      </w:pPr>
    </w:p>
    <w:p w:rsidR="005D15C6" w:rsidRPr="005D15C6" w:rsidRDefault="005D15C6" w:rsidP="005D15C6">
      <w:pPr>
        <w:ind w:left="709"/>
        <w:jc w:val="center"/>
        <w:rPr>
          <w:b/>
          <w:lang w:val="ru-RU"/>
        </w:rPr>
      </w:pPr>
      <w:r>
        <w:rPr>
          <w:b/>
          <w:lang w:val="ru-RU"/>
        </w:rPr>
        <w:t xml:space="preserve">7. </w:t>
      </w:r>
      <w:r w:rsidRPr="005D15C6">
        <w:rPr>
          <w:b/>
          <w:lang w:val="ru-RU"/>
        </w:rPr>
        <w:t>Развитие жилищно-коммунального хозяйства</w:t>
      </w:r>
    </w:p>
    <w:p w:rsidR="005D15C6" w:rsidRPr="005D15C6" w:rsidRDefault="005D15C6" w:rsidP="005D15C6">
      <w:pPr>
        <w:ind w:firstLine="709"/>
        <w:jc w:val="both"/>
        <w:rPr>
          <w:b/>
          <w:lang w:val="ru-RU"/>
        </w:rPr>
      </w:pPr>
      <w:r w:rsidRPr="005D15C6">
        <w:rPr>
          <w:lang w:val="ru-RU"/>
        </w:rPr>
        <w:t>Целями развития жилищно-коммунального комплекса являются улучшение условий проживания граждан, качества предоставляемых жилищно-коммунальных услуг, модернизация инженерной инфраструктуры.</w:t>
      </w:r>
      <w:r w:rsidRPr="005D15C6">
        <w:rPr>
          <w:i/>
          <w:iCs/>
          <w:lang w:val="ru-RU"/>
        </w:rPr>
        <w:t xml:space="preserve"> </w:t>
      </w:r>
    </w:p>
    <w:p w:rsidR="005D15C6" w:rsidRPr="005D15C6" w:rsidRDefault="005D15C6" w:rsidP="005D15C6">
      <w:pPr>
        <w:tabs>
          <w:tab w:val="left" w:pos="851"/>
        </w:tabs>
        <w:ind w:firstLine="709"/>
        <w:jc w:val="both"/>
        <w:rPr>
          <w:lang w:val="ru-RU"/>
        </w:rPr>
      </w:pPr>
      <w:r w:rsidRPr="005D15C6">
        <w:rPr>
          <w:lang w:val="ru-RU"/>
        </w:rPr>
        <w:t>На территории Иловлинского городского поселения работают 2 организации коммунального комплекса, МУП «Иловля ЖКХ» и МБУ «Хозяйственно-эксплуатационная служба Иловлинского муниципального района» Волгоградской области.</w:t>
      </w:r>
    </w:p>
    <w:p w:rsidR="005D15C6" w:rsidRPr="005D15C6" w:rsidRDefault="005D15C6" w:rsidP="005D15C6">
      <w:pPr>
        <w:ind w:firstLine="709"/>
        <w:jc w:val="both"/>
        <w:rPr>
          <w:iCs/>
          <w:lang w:val="ru-RU"/>
        </w:rPr>
      </w:pPr>
      <w:r w:rsidRPr="005D15C6">
        <w:rPr>
          <w:iCs/>
          <w:lang w:val="ru-RU"/>
        </w:rPr>
        <w:t>В отчетном 2021 году администрация Иловлинского городского оказала финансовую помощь МУП «Иловля ЖКХ» в виде субсидии на возмещение затрат, связанных с оказанием услуг населению по теплоснабжению, в сумме 12</w:t>
      </w:r>
      <w:r w:rsidRPr="005D15C6">
        <w:rPr>
          <w:iCs/>
        </w:rPr>
        <w:t> </w:t>
      </w:r>
      <w:r w:rsidRPr="005D15C6">
        <w:rPr>
          <w:iCs/>
          <w:lang w:val="ru-RU"/>
        </w:rPr>
        <w:t>000,0 тыс. рублей, за 9 месяцев 2022 года фактические расходы по выплате субсидии составили 13</w:t>
      </w:r>
      <w:r w:rsidRPr="005D15C6">
        <w:rPr>
          <w:iCs/>
        </w:rPr>
        <w:t> </w:t>
      </w:r>
      <w:r w:rsidRPr="005D15C6">
        <w:rPr>
          <w:iCs/>
          <w:lang w:val="ru-RU"/>
        </w:rPr>
        <w:t>000,0 тыс. рублей, в прогнозные 2023-2025 годы также планируется оказывать финансовую помощь МУП «Иловля ЖКХ», в сумме 15</w:t>
      </w:r>
      <w:r w:rsidRPr="005D15C6">
        <w:rPr>
          <w:iCs/>
        </w:rPr>
        <w:t> </w:t>
      </w:r>
      <w:r w:rsidRPr="005D15C6">
        <w:rPr>
          <w:iCs/>
          <w:lang w:val="ru-RU"/>
        </w:rPr>
        <w:t xml:space="preserve">000,00 тыс. рублей ежегодно.  </w:t>
      </w:r>
    </w:p>
    <w:p w:rsidR="005D15C6" w:rsidRPr="005D15C6" w:rsidRDefault="005D15C6" w:rsidP="005D15C6">
      <w:pPr>
        <w:ind w:firstLine="709"/>
        <w:jc w:val="both"/>
        <w:rPr>
          <w:lang w:val="ru-RU"/>
        </w:rPr>
      </w:pPr>
      <w:r w:rsidRPr="005D15C6">
        <w:rPr>
          <w:lang w:val="ru-RU"/>
        </w:rPr>
        <w:t xml:space="preserve">На территории Иловлинского городского поселения расположен 51 многоквартирный дом (площадь 96,3 тыс.м2). В рамках реализации региональной программы «Капитальный ремонт общего имущества в многоквартирных домах, расположенных на территории Волгоградской области», на прогнозные 2023-2025 годы капитальный ремонт в многоквартирных жилых домах, расположенных на территории Иловлинском городском поселении не запланирован. </w:t>
      </w:r>
    </w:p>
    <w:p w:rsidR="005D15C6" w:rsidRPr="005D15C6" w:rsidRDefault="005D15C6" w:rsidP="005D15C6">
      <w:pPr>
        <w:ind w:firstLine="709"/>
        <w:jc w:val="both"/>
        <w:rPr>
          <w:lang w:val="ru-RU"/>
        </w:rPr>
      </w:pPr>
      <w:r w:rsidRPr="005D15C6">
        <w:rPr>
          <w:lang w:val="ru-RU"/>
        </w:rPr>
        <w:t xml:space="preserve">На мероприятия в области жилищного хозяйства (уплата взносов на капитальный ремонт общего имущества в многоквартирном доме, капитальный ремонт муниципального жилищного фонда, прочие мероприятия в области жилищного хозяйства) в бюджете Иловлинского городского поселения на прогнозные годы запланированы средства в следующем объеме: 2023 год – 200,0 тыс. рублей, 2024 год – 250,0 тыс. рублей, 2025 год – 300,0 тыс. рублей. </w:t>
      </w:r>
    </w:p>
    <w:p w:rsidR="005D15C6" w:rsidRDefault="005D15C6" w:rsidP="005D15C6">
      <w:pPr>
        <w:pStyle w:val="a3"/>
        <w:autoSpaceDE w:val="0"/>
        <w:autoSpaceDN w:val="0"/>
        <w:adjustRightInd w:val="0"/>
        <w:ind w:left="0" w:firstLine="709"/>
        <w:jc w:val="both"/>
        <w:rPr>
          <w:lang w:val="ru-RU"/>
        </w:rPr>
      </w:pPr>
      <w:r w:rsidRPr="005D15C6">
        <w:rPr>
          <w:lang w:val="ru-RU"/>
        </w:rPr>
        <w:t>Общая площадь введенных в действие жилых домов на территории Иловлинского городского поселения в отчетном 2021 году составила 2 777 кв.м., в 2022 году по оценке она составит 3 107 кв.м., в 2023 году – 3 064 кв.м., в 2024 году – 3 029 кв.м., в 2025 году – 3 029 кв.м.</w:t>
      </w:r>
    </w:p>
    <w:p w:rsidR="005D15C6" w:rsidRPr="005D15C6" w:rsidRDefault="005D15C6" w:rsidP="005D15C6">
      <w:pPr>
        <w:pStyle w:val="a3"/>
        <w:autoSpaceDE w:val="0"/>
        <w:autoSpaceDN w:val="0"/>
        <w:adjustRightInd w:val="0"/>
        <w:ind w:left="0" w:firstLine="709"/>
        <w:jc w:val="both"/>
        <w:rPr>
          <w:lang w:val="ru-RU"/>
        </w:rPr>
      </w:pPr>
    </w:p>
    <w:p w:rsidR="005D15C6" w:rsidRPr="005D15C6" w:rsidRDefault="005D15C6" w:rsidP="005D15C6">
      <w:pPr>
        <w:pStyle w:val="23"/>
        <w:spacing w:after="0" w:line="240" w:lineRule="auto"/>
        <w:jc w:val="center"/>
        <w:rPr>
          <w:rFonts w:ascii="Times New Roman" w:hAnsi="Times New Roman"/>
          <w:b/>
          <w:sz w:val="24"/>
          <w:szCs w:val="24"/>
        </w:rPr>
      </w:pPr>
      <w:r w:rsidRPr="005D15C6">
        <w:rPr>
          <w:rFonts w:ascii="Times New Roman" w:hAnsi="Times New Roman"/>
          <w:b/>
          <w:sz w:val="24"/>
          <w:szCs w:val="24"/>
        </w:rPr>
        <w:t>8. Благоустройство</w:t>
      </w:r>
    </w:p>
    <w:p w:rsidR="005D15C6" w:rsidRPr="005D15C6" w:rsidRDefault="005D15C6" w:rsidP="005D15C6">
      <w:pPr>
        <w:pStyle w:val="a3"/>
        <w:autoSpaceDE w:val="0"/>
        <w:autoSpaceDN w:val="0"/>
        <w:adjustRightInd w:val="0"/>
        <w:ind w:left="0" w:firstLine="709"/>
        <w:jc w:val="both"/>
        <w:rPr>
          <w:lang w:val="ru-RU"/>
        </w:rPr>
      </w:pPr>
      <w:r w:rsidRPr="005D15C6">
        <w:rPr>
          <w:lang w:val="ru-RU"/>
        </w:rPr>
        <w:t>В прогнозные 2023-2025 годы планируется выполнить следующие виды работ и услуг по благоустройству территории Иловлинского городского поселения:</w:t>
      </w:r>
    </w:p>
    <w:p w:rsidR="005D15C6" w:rsidRPr="005D15C6" w:rsidRDefault="005D15C6" w:rsidP="005D15C6">
      <w:pPr>
        <w:pStyle w:val="a3"/>
        <w:numPr>
          <w:ilvl w:val="0"/>
          <w:numId w:val="10"/>
        </w:numPr>
        <w:autoSpaceDE w:val="0"/>
        <w:autoSpaceDN w:val="0"/>
        <w:adjustRightInd w:val="0"/>
        <w:ind w:left="0" w:firstLine="709"/>
        <w:jc w:val="both"/>
        <w:rPr>
          <w:lang w:val="ru-RU"/>
        </w:rPr>
      </w:pPr>
      <w:r w:rsidRPr="005D15C6">
        <w:rPr>
          <w:lang w:val="ru-RU"/>
        </w:rPr>
        <w:lastRenderedPageBreak/>
        <w:t>Приобретение электроматериалов для уличного освещения территории Иловлинского городского поселения в 2023 году на сумму 350,0 тыс. рублей, в 2024 году – 400,0 тыс. рублей, в 2025 году - 450,0 тыс. рублей.</w:t>
      </w:r>
    </w:p>
    <w:p w:rsidR="005D15C6" w:rsidRPr="005D15C6" w:rsidRDefault="005D15C6" w:rsidP="005D15C6">
      <w:pPr>
        <w:pStyle w:val="a3"/>
        <w:numPr>
          <w:ilvl w:val="0"/>
          <w:numId w:val="10"/>
        </w:numPr>
        <w:autoSpaceDE w:val="0"/>
        <w:autoSpaceDN w:val="0"/>
        <w:adjustRightInd w:val="0"/>
        <w:ind w:left="0" w:firstLine="709"/>
        <w:jc w:val="both"/>
        <w:rPr>
          <w:lang w:val="ru-RU"/>
        </w:rPr>
      </w:pPr>
      <w:r w:rsidRPr="005D15C6">
        <w:rPr>
          <w:lang w:val="ru-RU"/>
        </w:rPr>
        <w:t>Техническое обслуживание сетей уличного освещения в р.п. Иловля в среднем 350,0 тыс. рублей, ежегодно.</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Оплата электроэнергии уличного освещения в среднем составит 5 000,0 тыс. рублей, в том числе оплата энергосервисного контракта – 2 753,0 тыс. рублей, ежегодно.</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В 2023 году планируется выполнить работы по монтажу дополнительных линий уличного освещения ул. Кутузова, ул. Ефремова в р.п. Иловля, стоимость работ составит 500,0 тыс. рублей.</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Техническое обслуживание фонтана и его консервация в парковой зоне по ул. Буденного р.п. Иловля, стоимость работ составит 500,0 тыс. рублей, ежегодно.</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Приобретение насосного и светового оборудования для фонтана, на сумму 475,0 тыс. рублей.</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Приобретение парковой мебели, на сумму 280,0 тыс. рублей.</w:t>
      </w:r>
    </w:p>
    <w:p w:rsidR="005D15C6" w:rsidRPr="005D15C6" w:rsidRDefault="005D15C6" w:rsidP="005D15C6">
      <w:pPr>
        <w:pStyle w:val="af0"/>
        <w:numPr>
          <w:ilvl w:val="0"/>
          <w:numId w:val="10"/>
        </w:numPr>
        <w:ind w:left="0" w:firstLine="709"/>
        <w:jc w:val="both"/>
        <w:rPr>
          <w:i w:val="0"/>
          <w:sz w:val="24"/>
          <w:u w:val="none"/>
        </w:rPr>
      </w:pPr>
      <w:r w:rsidRPr="005D15C6">
        <w:rPr>
          <w:i w:val="0"/>
          <w:sz w:val="24"/>
          <w:u w:val="none"/>
        </w:rPr>
        <w:t>Озеленение территории Иловлинского городского поселения, стоимость работ – 650,0 тыс. рублей, ежегодно (выполнение работ по озеленению в парке «Победы», пл. Ленина, пешеходной зоны по ул. Советская, парковой зоны по ул. Буденного д.32, д.34, д.36).</w:t>
      </w:r>
    </w:p>
    <w:p w:rsidR="005D15C6" w:rsidRPr="005D15C6" w:rsidRDefault="005D15C6" w:rsidP="005D15C6">
      <w:pPr>
        <w:pStyle w:val="a3"/>
        <w:numPr>
          <w:ilvl w:val="0"/>
          <w:numId w:val="10"/>
        </w:numPr>
        <w:autoSpaceDE w:val="0"/>
        <w:autoSpaceDN w:val="0"/>
        <w:adjustRightInd w:val="0"/>
        <w:ind w:left="0" w:firstLine="709"/>
        <w:jc w:val="both"/>
        <w:rPr>
          <w:lang w:val="ru-RU"/>
        </w:rPr>
      </w:pPr>
      <w:r w:rsidRPr="005D15C6">
        <w:rPr>
          <w:lang w:val="ru-RU"/>
        </w:rPr>
        <w:t>Опиловка, валка сухих и аварийных деревьев в р.п. Иловля на сумму 400,0 тыс. рублей, ежегодно.</w:t>
      </w:r>
    </w:p>
    <w:p w:rsidR="005D15C6" w:rsidRPr="005D15C6" w:rsidRDefault="005D15C6" w:rsidP="005D15C6">
      <w:pPr>
        <w:pStyle w:val="a3"/>
        <w:autoSpaceDE w:val="0"/>
        <w:autoSpaceDN w:val="0"/>
        <w:adjustRightInd w:val="0"/>
        <w:ind w:left="0" w:firstLine="709"/>
        <w:jc w:val="both"/>
        <w:rPr>
          <w:lang w:val="ru-RU"/>
        </w:rPr>
      </w:pPr>
      <w:r w:rsidRPr="005D15C6">
        <w:rPr>
          <w:lang w:val="ru-RU"/>
        </w:rPr>
        <w:t>По ремонту и содержанию дорог на территории Иловлинского городского поселения в прогнозные 2023-2025 годы, запланированы следующие работы и услуги:</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 xml:space="preserve">Ямочный ремонт асфальтобетонных покрытий, на прогнозные годы в среднем запланировано средств в сумме 6 000,0 тыс. рублей, ежегодно. </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В 2023 году планируется выполнить работы по отсыпке щебнем ул. Тарыгина в р.п. Иловля, стоимость работ составит 300,0 тыс. рублей.</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Транспортные услуги по содержанию дорог в р.п. Иловля, на оказание услуг запланировано средств в сумме 1 200,0 тыс. рублей, ежегодно (подметание и вывоз песка с обочин дорог и вдоль тротуаров, ликвидация придорожных свалок).</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Нанесение горизонтальной дорожной разметки на дорогах и пешеходных переходах Иловлинского городского поселения -  500,0 тыс. рублей, ежегодно.</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Приобретение дорожных знаков и обустройство пешеходного перехода у МБОУ Иловлинская СОШ №1 -  300,0 тыс. рублей.</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В 2023 году планируется приобретение щебня фр. 20-40, на сумму 200,0 тыс. рублей.</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Откачка ливневых и талых вод с дорог общего пользования в р.п. Иловля, стоимость услуг составит 350,0 тыс. рублей, ежегодно.</w:t>
      </w:r>
    </w:p>
    <w:p w:rsidR="005D15C6" w:rsidRPr="005D15C6" w:rsidRDefault="005D15C6" w:rsidP="005D15C6">
      <w:pPr>
        <w:pStyle w:val="a3"/>
        <w:numPr>
          <w:ilvl w:val="0"/>
          <w:numId w:val="9"/>
        </w:numPr>
        <w:autoSpaceDE w:val="0"/>
        <w:autoSpaceDN w:val="0"/>
        <w:adjustRightInd w:val="0"/>
        <w:ind w:left="0" w:firstLine="709"/>
        <w:jc w:val="both"/>
        <w:rPr>
          <w:lang w:val="ru-RU"/>
        </w:rPr>
      </w:pPr>
      <w:r w:rsidRPr="005D15C6">
        <w:rPr>
          <w:lang w:val="ru-RU"/>
        </w:rPr>
        <w:t>Подметание коммунальной щеткой дорог с твердым покрытием в р.п. Иловля, стоимость работ составит 750,0 тыс. рублей, ежегодно.</w:t>
      </w:r>
    </w:p>
    <w:p w:rsidR="005D15C6" w:rsidRDefault="005D15C6" w:rsidP="005D15C6">
      <w:pPr>
        <w:pStyle w:val="af0"/>
        <w:numPr>
          <w:ilvl w:val="0"/>
          <w:numId w:val="9"/>
        </w:numPr>
        <w:ind w:left="0" w:firstLine="709"/>
        <w:jc w:val="both"/>
        <w:rPr>
          <w:i w:val="0"/>
          <w:sz w:val="24"/>
          <w:u w:val="none"/>
        </w:rPr>
      </w:pPr>
      <w:r w:rsidRPr="005D15C6">
        <w:rPr>
          <w:i w:val="0"/>
          <w:sz w:val="24"/>
          <w:u w:val="none"/>
        </w:rPr>
        <w:t>Зимнее содержание автодорог в р.п. Иловля (расчистка, вывоз снега, противогололедная посыпка), стоимость работ составит 1 800,0 тыс. рублей, ежегодно.</w:t>
      </w:r>
    </w:p>
    <w:p w:rsidR="005D15C6" w:rsidRPr="005D15C6" w:rsidRDefault="005D15C6" w:rsidP="005D15C6">
      <w:pPr>
        <w:pStyle w:val="af0"/>
        <w:ind w:left="709"/>
        <w:jc w:val="both"/>
        <w:rPr>
          <w:i w:val="0"/>
          <w:sz w:val="24"/>
          <w:u w:val="none"/>
        </w:rPr>
      </w:pPr>
    </w:p>
    <w:p w:rsidR="005D15C6" w:rsidRPr="005D15C6" w:rsidRDefault="005D15C6" w:rsidP="005D15C6">
      <w:pPr>
        <w:pStyle w:val="af0"/>
        <w:tabs>
          <w:tab w:val="left" w:pos="2745"/>
          <w:tab w:val="center" w:pos="4677"/>
          <w:tab w:val="left" w:pos="10632"/>
        </w:tabs>
        <w:ind w:hanging="142"/>
        <w:rPr>
          <w:b/>
          <w:i w:val="0"/>
          <w:sz w:val="24"/>
          <w:u w:val="none"/>
        </w:rPr>
      </w:pPr>
      <w:r w:rsidRPr="005D15C6">
        <w:rPr>
          <w:b/>
          <w:i w:val="0"/>
          <w:sz w:val="24"/>
          <w:u w:val="none"/>
        </w:rPr>
        <w:t>9. Потребительский рынок</w:t>
      </w:r>
    </w:p>
    <w:p w:rsidR="005D15C6" w:rsidRPr="005D15C6" w:rsidRDefault="005D15C6" w:rsidP="005D15C6">
      <w:pPr>
        <w:tabs>
          <w:tab w:val="left" w:pos="10632"/>
        </w:tabs>
        <w:ind w:firstLine="709"/>
        <w:jc w:val="both"/>
        <w:rPr>
          <w:lang w:val="ru-RU"/>
        </w:rPr>
      </w:pPr>
      <w:r w:rsidRPr="005D15C6">
        <w:rPr>
          <w:lang w:val="ru-RU"/>
        </w:rPr>
        <w:t>Потребительский ранок, призван обеспечить условия удовлетворения спроса населения на потребительские товары и услуги, качество и безопасность их предоставления, доступность товаров и услуг.</w:t>
      </w:r>
    </w:p>
    <w:p w:rsidR="005D15C6" w:rsidRPr="005D15C6" w:rsidRDefault="005D15C6" w:rsidP="005D15C6">
      <w:pPr>
        <w:pStyle w:val="21"/>
        <w:tabs>
          <w:tab w:val="left" w:pos="10632"/>
        </w:tabs>
        <w:spacing w:after="0" w:line="240" w:lineRule="auto"/>
        <w:ind w:left="0" w:firstLine="709"/>
        <w:jc w:val="both"/>
        <w:rPr>
          <w:rFonts w:ascii="Times New Roman" w:hAnsi="Times New Roman"/>
          <w:sz w:val="24"/>
          <w:szCs w:val="24"/>
        </w:rPr>
      </w:pPr>
      <w:r w:rsidRPr="005D15C6">
        <w:rPr>
          <w:rFonts w:ascii="Times New Roman" w:hAnsi="Times New Roman"/>
          <w:sz w:val="24"/>
          <w:szCs w:val="24"/>
        </w:rPr>
        <w:t>В 2022 году оборот</w:t>
      </w:r>
      <w:r w:rsidRPr="005D15C6">
        <w:rPr>
          <w:rFonts w:ascii="Times New Roman" w:hAnsi="Times New Roman"/>
          <w:b/>
          <w:i/>
          <w:sz w:val="24"/>
          <w:szCs w:val="24"/>
        </w:rPr>
        <w:t xml:space="preserve"> </w:t>
      </w:r>
      <w:r w:rsidRPr="005D15C6">
        <w:rPr>
          <w:rFonts w:ascii="Times New Roman" w:hAnsi="Times New Roman"/>
          <w:sz w:val="24"/>
          <w:szCs w:val="24"/>
        </w:rPr>
        <w:t>розничной торговли</w:t>
      </w:r>
      <w:r w:rsidRPr="005D15C6">
        <w:rPr>
          <w:rFonts w:ascii="Times New Roman" w:hAnsi="Times New Roman"/>
          <w:i/>
          <w:sz w:val="24"/>
          <w:szCs w:val="24"/>
        </w:rPr>
        <w:t xml:space="preserve"> </w:t>
      </w:r>
      <w:r w:rsidRPr="005D15C6">
        <w:rPr>
          <w:rFonts w:ascii="Times New Roman" w:hAnsi="Times New Roman"/>
          <w:sz w:val="24"/>
          <w:szCs w:val="24"/>
        </w:rPr>
        <w:t>на территории Иловлинского городского поселения по оценке составит 2 130,5</w:t>
      </w:r>
      <w:r w:rsidRPr="005D15C6">
        <w:rPr>
          <w:rFonts w:ascii="Times New Roman" w:hAnsi="Times New Roman"/>
          <w:color w:val="FF0000"/>
          <w:sz w:val="24"/>
          <w:szCs w:val="24"/>
        </w:rPr>
        <w:t xml:space="preserve"> </w:t>
      </w:r>
      <w:r w:rsidRPr="005D15C6">
        <w:rPr>
          <w:rFonts w:ascii="Times New Roman" w:hAnsi="Times New Roman"/>
          <w:sz w:val="24"/>
          <w:szCs w:val="24"/>
        </w:rPr>
        <w:t>млн. рублей и повысится к уровню 2021 года на 14,2 процента. В прогнозные годы ожидается рост товарооборота розничной торговли в среднем на 6 процентов, таким образом в 2023 году оборот розничной торговли составит 2 318,1 млн. рублей, в 2024 году – 2 466,0 млн. рублей, в 2025 году – 2 585,3 млн. рублей.</w:t>
      </w:r>
    </w:p>
    <w:p w:rsidR="005D15C6" w:rsidRPr="005D15C6" w:rsidRDefault="005D15C6" w:rsidP="005D15C6">
      <w:pPr>
        <w:tabs>
          <w:tab w:val="left" w:pos="10632"/>
        </w:tabs>
        <w:ind w:firstLine="709"/>
        <w:jc w:val="both"/>
        <w:rPr>
          <w:lang w:val="ru-RU"/>
        </w:rPr>
      </w:pPr>
      <w:r w:rsidRPr="005D15C6">
        <w:rPr>
          <w:lang w:val="ru-RU"/>
        </w:rPr>
        <w:lastRenderedPageBreak/>
        <w:t xml:space="preserve">  В структуре оборота розничной торговли удельный вес пищевых продуктов, включая напитки, и табачные изделия составил 65 процентов, непродовольственных товаров – 35 процентов. Количество объектов розничной торговли по оценке в текущем 2022 году составит 79 единиц, в 2023 году – 82 единицы, в 2024 году – 85 единиц, в 2025 году -  87 единиц.</w:t>
      </w:r>
    </w:p>
    <w:p w:rsidR="005D15C6" w:rsidRPr="005D15C6" w:rsidRDefault="005D15C6" w:rsidP="005D15C6">
      <w:pPr>
        <w:pStyle w:val="a9"/>
        <w:tabs>
          <w:tab w:val="left" w:pos="10632"/>
        </w:tabs>
        <w:ind w:firstLine="709"/>
        <w:rPr>
          <w:szCs w:val="24"/>
        </w:rPr>
      </w:pPr>
      <w:r w:rsidRPr="005D15C6">
        <w:rPr>
          <w:szCs w:val="24"/>
        </w:rPr>
        <w:t xml:space="preserve">Темпы роста оборота розничной торговли объясняются открытием новых магазинов, ростом цен на товары, увеличением ассортимента товаров и т.д. Значительные темпы роста демонстрируют сетевые магазины, которые на сегодняшний день, являются активно развивающимся каналом продаж. </w:t>
      </w:r>
    </w:p>
    <w:p w:rsidR="005D15C6" w:rsidRPr="005D15C6" w:rsidRDefault="005D15C6" w:rsidP="005D15C6">
      <w:pPr>
        <w:pStyle w:val="33"/>
        <w:tabs>
          <w:tab w:val="left" w:pos="10632"/>
        </w:tabs>
        <w:spacing w:after="0" w:line="240" w:lineRule="auto"/>
        <w:ind w:left="0" w:firstLine="709"/>
        <w:jc w:val="both"/>
        <w:rPr>
          <w:rFonts w:ascii="Times New Roman" w:hAnsi="Times New Roman"/>
          <w:sz w:val="24"/>
          <w:szCs w:val="24"/>
        </w:rPr>
      </w:pPr>
      <w:r w:rsidRPr="005D15C6">
        <w:rPr>
          <w:rFonts w:ascii="Times New Roman" w:hAnsi="Times New Roman"/>
          <w:sz w:val="24"/>
          <w:szCs w:val="24"/>
        </w:rPr>
        <w:t>В текущем 2022 году оборот общественного питания сохранится на уровне 2021 года и по оценке составит 32,0</w:t>
      </w:r>
      <w:r w:rsidRPr="005D15C6">
        <w:rPr>
          <w:sz w:val="24"/>
          <w:szCs w:val="24"/>
        </w:rPr>
        <w:t xml:space="preserve"> </w:t>
      </w:r>
      <w:r w:rsidRPr="005D15C6">
        <w:rPr>
          <w:rFonts w:ascii="Times New Roman" w:hAnsi="Times New Roman"/>
          <w:sz w:val="24"/>
          <w:szCs w:val="24"/>
        </w:rPr>
        <w:t>млн. рублей.  В прогнозные годы ожидается рост оборота общественного питания в среднем на 5,8 процентов - в   2023 году он составит 33,6 млн. рублей, в 2024 году – 35,4 млн. рублей, в 2025 году -  37,9 млн. рублей. Число объектов общественного питания в прогнозные 2023-2025 годы сохранится на уровне текущего 2022 года и составит 16 единиц.</w:t>
      </w:r>
    </w:p>
    <w:p w:rsidR="005D15C6" w:rsidRPr="005D15C6" w:rsidRDefault="005D15C6" w:rsidP="005D15C6">
      <w:pPr>
        <w:tabs>
          <w:tab w:val="left" w:pos="10632"/>
        </w:tabs>
        <w:ind w:firstLine="709"/>
        <w:jc w:val="both"/>
        <w:rPr>
          <w:lang w:val="ru-RU"/>
        </w:rPr>
      </w:pPr>
      <w:r w:rsidRPr="005D15C6">
        <w:rPr>
          <w:lang w:val="ru-RU"/>
        </w:rPr>
        <w:t xml:space="preserve">Объем платных услуг в отчетном 2021 году составил 293,1 млн. рублей. В 2022 году по оценке составит 311,9 млн. рублей и превысит уровень отчетного 2021 года на 6,4 процента. В прогнозные годы объем платных услуг населению будет увеличиваться в среднем на 6,9 процентов и сложится следующим образом: в 2023 году – 327,1 млн. рублей, в 2024 году – 347,9 млн. рублей, в 2025 году – 380,8 млн. рублей. </w:t>
      </w:r>
    </w:p>
    <w:p w:rsidR="005D15C6" w:rsidRPr="005D15C6" w:rsidRDefault="005D15C6" w:rsidP="005D15C6">
      <w:pPr>
        <w:pStyle w:val="af0"/>
        <w:ind w:firstLine="709"/>
        <w:jc w:val="both"/>
        <w:rPr>
          <w:i w:val="0"/>
          <w:sz w:val="24"/>
          <w:u w:val="none"/>
        </w:rPr>
      </w:pPr>
      <w:r w:rsidRPr="005D15C6">
        <w:rPr>
          <w:i w:val="0"/>
          <w:sz w:val="24"/>
          <w:u w:val="none"/>
        </w:rPr>
        <w:t>Количество объектов бытового обслуживания населения в Иловлинском городском поселении в текущем 2022 году по оценке составит 41 единицу, в 2023 году – 44 единицы, в 2024 году – 45 единиц, в 2025 году – 45 единиц.</w:t>
      </w:r>
    </w:p>
    <w:p w:rsidR="005D15C6" w:rsidRPr="005D15C6" w:rsidRDefault="005D15C6" w:rsidP="005D15C6">
      <w:pPr>
        <w:pStyle w:val="af0"/>
        <w:ind w:firstLine="709"/>
        <w:jc w:val="both"/>
        <w:rPr>
          <w:i w:val="0"/>
          <w:sz w:val="24"/>
          <w:u w:val="none"/>
        </w:rPr>
      </w:pPr>
      <w:r w:rsidRPr="005D15C6">
        <w:rPr>
          <w:i w:val="0"/>
          <w:sz w:val="24"/>
          <w:u w:val="none"/>
        </w:rPr>
        <w:t xml:space="preserve">Наибольшую долю в объеме платных услуг занимают такие виды услуг, как жилищно-коммунальные услуги. Несмотря на различные тенденции развития отдельных видов услуг, в прогнозных 2023-2025 годах не произойдет значительного изменения их структуры. </w:t>
      </w:r>
    </w:p>
    <w:p w:rsidR="005D15C6" w:rsidRPr="005D15C6" w:rsidRDefault="005D15C6" w:rsidP="005D15C6">
      <w:pPr>
        <w:pStyle w:val="ab"/>
        <w:tabs>
          <w:tab w:val="left" w:pos="10632"/>
        </w:tabs>
        <w:ind w:hanging="142"/>
        <w:rPr>
          <w:sz w:val="24"/>
          <w:szCs w:val="24"/>
        </w:rPr>
      </w:pPr>
    </w:p>
    <w:p w:rsidR="005D15C6" w:rsidRPr="005D15C6" w:rsidRDefault="005D15C6" w:rsidP="005D15C6">
      <w:pPr>
        <w:pStyle w:val="ab"/>
        <w:tabs>
          <w:tab w:val="left" w:pos="10632"/>
        </w:tabs>
        <w:ind w:hanging="142"/>
        <w:rPr>
          <w:sz w:val="24"/>
          <w:szCs w:val="24"/>
        </w:rPr>
      </w:pPr>
    </w:p>
    <w:p w:rsidR="005D15C6" w:rsidRPr="005D15C6" w:rsidRDefault="005D15C6" w:rsidP="005D15C6">
      <w:pPr>
        <w:pStyle w:val="ab"/>
        <w:tabs>
          <w:tab w:val="left" w:pos="10632"/>
        </w:tabs>
        <w:ind w:hanging="142"/>
        <w:rPr>
          <w:sz w:val="24"/>
          <w:szCs w:val="24"/>
        </w:rPr>
      </w:pPr>
    </w:p>
    <w:p w:rsidR="005D15C6" w:rsidRPr="005D15C6" w:rsidRDefault="005D15C6" w:rsidP="005D15C6">
      <w:pPr>
        <w:pStyle w:val="ab"/>
        <w:tabs>
          <w:tab w:val="left" w:pos="10632"/>
        </w:tabs>
        <w:ind w:hanging="142"/>
        <w:rPr>
          <w:sz w:val="24"/>
          <w:szCs w:val="24"/>
        </w:rPr>
      </w:pPr>
    </w:p>
    <w:p w:rsidR="005D15C6" w:rsidRPr="005D15C6" w:rsidRDefault="005D15C6" w:rsidP="005D15C6">
      <w:pPr>
        <w:pStyle w:val="ab"/>
        <w:tabs>
          <w:tab w:val="left" w:pos="10632"/>
        </w:tabs>
        <w:ind w:hanging="142"/>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Default="005D15C6" w:rsidP="005D15C6">
      <w:pPr>
        <w:pStyle w:val="ab"/>
        <w:tabs>
          <w:tab w:val="left" w:pos="10632"/>
        </w:tabs>
        <w:ind w:firstLine="0"/>
        <w:rPr>
          <w:sz w:val="24"/>
          <w:szCs w:val="24"/>
        </w:rPr>
      </w:pPr>
    </w:p>
    <w:p w:rsidR="005D15C6" w:rsidRDefault="005D15C6" w:rsidP="005D15C6">
      <w:pPr>
        <w:pStyle w:val="ab"/>
        <w:tabs>
          <w:tab w:val="left" w:pos="10632"/>
        </w:tabs>
        <w:ind w:firstLine="0"/>
        <w:rPr>
          <w:sz w:val="24"/>
          <w:szCs w:val="24"/>
        </w:rPr>
      </w:pPr>
    </w:p>
    <w:p w:rsidR="005D15C6" w:rsidRDefault="005D15C6" w:rsidP="005D15C6">
      <w:pPr>
        <w:pStyle w:val="ab"/>
        <w:tabs>
          <w:tab w:val="left" w:pos="10632"/>
        </w:tabs>
        <w:ind w:firstLine="0"/>
        <w:rPr>
          <w:sz w:val="24"/>
          <w:szCs w:val="24"/>
        </w:rPr>
      </w:pPr>
    </w:p>
    <w:p w:rsidR="005D15C6" w:rsidRDefault="005D15C6" w:rsidP="005D15C6">
      <w:pPr>
        <w:pStyle w:val="ab"/>
        <w:tabs>
          <w:tab w:val="left" w:pos="10632"/>
        </w:tabs>
        <w:ind w:firstLine="0"/>
        <w:rPr>
          <w:sz w:val="24"/>
          <w:szCs w:val="24"/>
        </w:rPr>
      </w:pPr>
    </w:p>
    <w:p w:rsid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rPr>
          <w:sz w:val="24"/>
          <w:szCs w:val="24"/>
        </w:rPr>
      </w:pPr>
    </w:p>
    <w:p w:rsidR="005D15C6" w:rsidRPr="005D15C6" w:rsidRDefault="005D15C6" w:rsidP="005D15C6">
      <w:pPr>
        <w:pStyle w:val="ab"/>
        <w:tabs>
          <w:tab w:val="left" w:pos="10632"/>
        </w:tabs>
        <w:ind w:firstLine="0"/>
        <w:jc w:val="right"/>
        <w:rPr>
          <w:rStyle w:val="affa"/>
          <w:i w:val="0"/>
          <w:iCs w:val="0"/>
          <w:sz w:val="24"/>
          <w:szCs w:val="24"/>
        </w:rPr>
      </w:pPr>
      <w:r w:rsidRPr="005D15C6">
        <w:rPr>
          <w:rStyle w:val="affa"/>
          <w:i w:val="0"/>
          <w:sz w:val="24"/>
          <w:szCs w:val="24"/>
        </w:rPr>
        <w:t>Приложение №1</w:t>
      </w:r>
    </w:p>
    <w:p w:rsidR="005D15C6" w:rsidRPr="005D15C6" w:rsidRDefault="005D15C6" w:rsidP="005D15C6">
      <w:pPr>
        <w:pStyle w:val="af2"/>
        <w:ind w:left="4962"/>
        <w:jc w:val="right"/>
        <w:rPr>
          <w:rStyle w:val="affa"/>
          <w:i w:val="0"/>
          <w:sz w:val="24"/>
        </w:rPr>
      </w:pPr>
      <w:r w:rsidRPr="005D15C6">
        <w:rPr>
          <w:rStyle w:val="affa"/>
          <w:i w:val="0"/>
          <w:sz w:val="24"/>
        </w:rPr>
        <w:t>к прогнозу социально-экономического развития Иловлинского городского поселения на 2023 год и плановый период 2024 и 2025 годов</w:t>
      </w:r>
    </w:p>
    <w:p w:rsidR="005D15C6" w:rsidRPr="005D15C6" w:rsidRDefault="005D15C6" w:rsidP="005D15C6">
      <w:pPr>
        <w:pStyle w:val="af2"/>
        <w:jc w:val="right"/>
        <w:rPr>
          <w:rStyle w:val="affa"/>
          <w:b/>
          <w:i w:val="0"/>
          <w:sz w:val="24"/>
        </w:rPr>
      </w:pPr>
    </w:p>
    <w:p w:rsidR="005D15C6" w:rsidRPr="005D15C6" w:rsidRDefault="005D15C6" w:rsidP="005D15C6">
      <w:pPr>
        <w:pStyle w:val="af2"/>
        <w:jc w:val="center"/>
        <w:rPr>
          <w:rStyle w:val="affa"/>
          <w:b/>
          <w:i w:val="0"/>
          <w:sz w:val="24"/>
        </w:rPr>
      </w:pPr>
      <w:r w:rsidRPr="005D15C6">
        <w:rPr>
          <w:rStyle w:val="affa"/>
          <w:b/>
          <w:i w:val="0"/>
          <w:sz w:val="24"/>
        </w:rPr>
        <w:t>Перечень</w:t>
      </w:r>
    </w:p>
    <w:p w:rsidR="005D15C6" w:rsidRPr="005D15C6" w:rsidRDefault="005D15C6" w:rsidP="005D15C6">
      <w:pPr>
        <w:pStyle w:val="af2"/>
        <w:jc w:val="center"/>
        <w:rPr>
          <w:rStyle w:val="affa"/>
          <w:b/>
          <w:i w:val="0"/>
          <w:sz w:val="24"/>
        </w:rPr>
      </w:pPr>
      <w:r w:rsidRPr="005D15C6">
        <w:rPr>
          <w:rStyle w:val="affa"/>
          <w:b/>
          <w:i w:val="0"/>
          <w:sz w:val="24"/>
        </w:rPr>
        <w:t>показателей прогноза социально-экономического развития</w:t>
      </w:r>
    </w:p>
    <w:p w:rsidR="005D15C6" w:rsidRPr="005D15C6" w:rsidRDefault="005D15C6" w:rsidP="005D15C6">
      <w:pPr>
        <w:pStyle w:val="af2"/>
        <w:jc w:val="center"/>
        <w:rPr>
          <w:rStyle w:val="affa"/>
          <w:b/>
          <w:i w:val="0"/>
          <w:sz w:val="24"/>
        </w:rPr>
      </w:pPr>
      <w:r w:rsidRPr="005D15C6">
        <w:rPr>
          <w:rStyle w:val="affa"/>
          <w:b/>
          <w:i w:val="0"/>
          <w:sz w:val="24"/>
        </w:rPr>
        <w:t>Иловлинского   городского поселения на 2023 год</w:t>
      </w:r>
    </w:p>
    <w:p w:rsidR="005D15C6" w:rsidRPr="005D15C6" w:rsidRDefault="005D15C6" w:rsidP="005D15C6">
      <w:pPr>
        <w:pStyle w:val="af2"/>
        <w:jc w:val="center"/>
        <w:rPr>
          <w:rStyle w:val="affa"/>
          <w:b/>
          <w:i w:val="0"/>
          <w:sz w:val="24"/>
        </w:rPr>
      </w:pPr>
      <w:r w:rsidRPr="005D15C6">
        <w:rPr>
          <w:rStyle w:val="affa"/>
          <w:b/>
          <w:i w:val="0"/>
          <w:sz w:val="24"/>
        </w:rPr>
        <w:t>и плановый период 2024 и 2025 годов</w:t>
      </w:r>
    </w:p>
    <w:tbl>
      <w:tblPr>
        <w:tblW w:w="11199" w:type="dxa"/>
        <w:tblInd w:w="-1168" w:type="dxa"/>
        <w:tblLayout w:type="fixed"/>
        <w:tblLook w:val="04A0" w:firstRow="1" w:lastRow="0" w:firstColumn="1" w:lastColumn="0" w:noHBand="0" w:noVBand="1"/>
      </w:tblPr>
      <w:tblGrid>
        <w:gridCol w:w="4395"/>
        <w:gridCol w:w="1276"/>
        <w:gridCol w:w="992"/>
        <w:gridCol w:w="1417"/>
        <w:gridCol w:w="993"/>
        <w:gridCol w:w="849"/>
        <w:gridCol w:w="143"/>
        <w:gridCol w:w="1134"/>
      </w:tblGrid>
      <w:tr w:rsidR="005D15C6" w:rsidRPr="005D15C6" w:rsidTr="00656E79">
        <w:trPr>
          <w:trHeight w:val="300"/>
        </w:trPr>
        <w:tc>
          <w:tcPr>
            <w:tcW w:w="4395"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r>
      <w:tr w:rsidR="005D15C6" w:rsidRPr="005D15C6" w:rsidTr="00656E79">
        <w:trPr>
          <w:trHeight w:val="74"/>
        </w:trPr>
        <w:tc>
          <w:tcPr>
            <w:tcW w:w="4395"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5D15C6" w:rsidRPr="005D15C6" w:rsidRDefault="005D15C6" w:rsidP="00656E79">
            <w:pPr>
              <w:pStyle w:val="af2"/>
              <w:rPr>
                <w:rStyle w:val="affa"/>
                <w:i w:val="0"/>
                <w:sz w:val="24"/>
              </w:rPr>
            </w:pPr>
          </w:p>
        </w:tc>
      </w:tr>
      <w:tr w:rsidR="005D15C6" w:rsidRPr="005D15C6" w:rsidTr="00656E79">
        <w:trPr>
          <w:trHeight w:val="509"/>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6" w:rsidRPr="005D15C6" w:rsidRDefault="005D15C6" w:rsidP="00656E79">
            <w:pPr>
              <w:pStyle w:val="af2"/>
              <w:rPr>
                <w:rStyle w:val="affa"/>
                <w:i w:val="0"/>
                <w:sz w:val="24"/>
              </w:rPr>
            </w:pPr>
            <w:r w:rsidRPr="005D15C6">
              <w:rPr>
                <w:rStyle w:val="affa"/>
                <w:i w:val="0"/>
                <w:sz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Единица измерен.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Отчетный год</w:t>
            </w:r>
          </w:p>
          <w:p w:rsidR="005D15C6" w:rsidRPr="005D15C6" w:rsidRDefault="005D15C6" w:rsidP="00656E79">
            <w:pPr>
              <w:pStyle w:val="af2"/>
              <w:jc w:val="center"/>
              <w:rPr>
                <w:rStyle w:val="affa"/>
                <w:i w:val="0"/>
                <w:sz w:val="24"/>
              </w:rPr>
            </w:pPr>
            <w:r w:rsidRPr="005D15C6">
              <w:rPr>
                <w:rStyle w:val="affa"/>
                <w:i w:val="0"/>
                <w:sz w:val="24"/>
              </w:rPr>
              <w:t>(2021)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 xml:space="preserve">Текущий год </w:t>
            </w:r>
          </w:p>
          <w:p w:rsidR="005D15C6" w:rsidRPr="005D15C6" w:rsidRDefault="005D15C6" w:rsidP="00656E79">
            <w:pPr>
              <w:pStyle w:val="af2"/>
              <w:jc w:val="center"/>
              <w:rPr>
                <w:rStyle w:val="affa"/>
                <w:i w:val="0"/>
                <w:sz w:val="24"/>
              </w:rPr>
            </w:pPr>
            <w:r w:rsidRPr="005D15C6">
              <w:rPr>
                <w:rStyle w:val="affa"/>
                <w:i w:val="0"/>
                <w:sz w:val="24"/>
              </w:rPr>
              <w:t>(2022)</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Прогноз</w:t>
            </w:r>
          </w:p>
        </w:tc>
      </w:tr>
      <w:tr w:rsidR="005D15C6" w:rsidRPr="005D15C6" w:rsidTr="00656E79">
        <w:trPr>
          <w:trHeight w:val="50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r>
      <w:tr w:rsidR="005D15C6" w:rsidRPr="005D15C6" w:rsidTr="00656E79">
        <w:trPr>
          <w:trHeight w:val="57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5C6" w:rsidRPr="005D15C6" w:rsidRDefault="005D15C6" w:rsidP="00656E79">
            <w:pPr>
              <w:pStyle w:val="af2"/>
              <w:rPr>
                <w:rStyle w:val="affa"/>
                <w:i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2023</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2024</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2025</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Демография</w:t>
            </w:r>
          </w:p>
        </w:tc>
      </w:tr>
      <w:tr w:rsidR="005D15C6" w:rsidRPr="005D15C6" w:rsidTr="00656E79">
        <w:trPr>
          <w:trHeight w:val="2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Численность постоянного населения (среднегодовая) - всего</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11798</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11673</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11658</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11645</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11587</w:t>
            </w:r>
          </w:p>
        </w:tc>
      </w:tr>
      <w:tr w:rsidR="005D15C6" w:rsidRPr="005D15C6" w:rsidTr="00656E79">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Соотношение в процентах к предыдущему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98,0</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98,9</w:t>
            </w:r>
          </w:p>
        </w:tc>
        <w:tc>
          <w:tcPr>
            <w:tcW w:w="993"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99,9</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99,9</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99,5</w:t>
            </w:r>
          </w:p>
        </w:tc>
      </w:tr>
      <w:tr w:rsidR="005D15C6" w:rsidRPr="005D15C6" w:rsidTr="00656E79">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Число родившихся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single" w:sz="4" w:space="0" w:color="auto"/>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138</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142</w:t>
            </w:r>
          </w:p>
        </w:tc>
        <w:tc>
          <w:tcPr>
            <w:tcW w:w="993"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145</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142</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142</w:t>
            </w:r>
          </w:p>
        </w:tc>
      </w:tr>
      <w:tr w:rsidR="005D15C6" w:rsidRPr="005D15C6" w:rsidTr="00656E79">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Число умерших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single" w:sz="4" w:space="0" w:color="auto"/>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231</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168</w:t>
            </w:r>
          </w:p>
        </w:tc>
        <w:tc>
          <w:tcPr>
            <w:tcW w:w="993"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151</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170</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172</w:t>
            </w:r>
          </w:p>
        </w:tc>
      </w:tr>
      <w:tr w:rsidR="005D15C6" w:rsidRPr="005D15C6" w:rsidTr="00656E79">
        <w:trPr>
          <w:trHeight w:val="322"/>
        </w:trPr>
        <w:tc>
          <w:tcPr>
            <w:tcW w:w="4395" w:type="dxa"/>
            <w:tcBorders>
              <w:top w:val="nil"/>
              <w:left w:val="single" w:sz="4" w:space="0" w:color="auto"/>
              <w:bottom w:val="single" w:sz="4" w:space="0" w:color="000000"/>
              <w:right w:val="single" w:sz="4" w:space="0" w:color="auto"/>
            </w:tcBorders>
            <w:vAlign w:val="center"/>
            <w:hideMark/>
          </w:tcPr>
          <w:p w:rsidR="005D15C6" w:rsidRPr="005D15C6" w:rsidRDefault="005D15C6" w:rsidP="00656E79">
            <w:pPr>
              <w:pStyle w:val="af2"/>
              <w:rPr>
                <w:rStyle w:val="affa"/>
                <w:i w:val="0"/>
                <w:sz w:val="24"/>
              </w:rPr>
            </w:pPr>
            <w:r w:rsidRPr="005D15C6">
              <w:rPr>
                <w:rStyle w:val="affa"/>
                <w:i w:val="0"/>
                <w:sz w:val="24"/>
              </w:rPr>
              <w:t>Естественный прирост/убыль</w:t>
            </w:r>
          </w:p>
        </w:tc>
        <w:tc>
          <w:tcPr>
            <w:tcW w:w="1276" w:type="dxa"/>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-93</w:t>
            </w:r>
          </w:p>
        </w:tc>
        <w:tc>
          <w:tcPr>
            <w:tcW w:w="1417" w:type="dxa"/>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-26</w:t>
            </w:r>
          </w:p>
        </w:tc>
        <w:tc>
          <w:tcPr>
            <w:tcW w:w="993" w:type="dxa"/>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-6</w:t>
            </w:r>
          </w:p>
        </w:tc>
        <w:tc>
          <w:tcPr>
            <w:tcW w:w="992" w:type="dxa"/>
            <w:gridSpan w:val="2"/>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-28</w:t>
            </w:r>
          </w:p>
        </w:tc>
        <w:tc>
          <w:tcPr>
            <w:tcW w:w="1134" w:type="dxa"/>
            <w:tcBorders>
              <w:top w:val="nil"/>
              <w:left w:val="single" w:sz="4" w:space="0" w:color="auto"/>
              <w:bottom w:val="single" w:sz="4" w:space="0" w:color="auto"/>
              <w:right w:val="single" w:sz="4" w:space="0" w:color="auto"/>
            </w:tcBorders>
            <w:vAlign w:val="center"/>
            <w:hideMark/>
          </w:tcPr>
          <w:p w:rsidR="005D15C6" w:rsidRPr="005D15C6" w:rsidRDefault="005D15C6" w:rsidP="00656E79">
            <w:pPr>
              <w:pStyle w:val="af2"/>
              <w:jc w:val="center"/>
              <w:rPr>
                <w:rStyle w:val="affa"/>
                <w:i w:val="0"/>
                <w:sz w:val="24"/>
              </w:rPr>
            </w:pPr>
            <w:r w:rsidRPr="005D15C6">
              <w:rPr>
                <w:rStyle w:val="affa"/>
                <w:i w:val="0"/>
                <w:sz w:val="24"/>
              </w:rPr>
              <w:t>-30</w:t>
            </w:r>
          </w:p>
        </w:tc>
      </w:tr>
      <w:tr w:rsidR="005D15C6" w:rsidRPr="005D15C6" w:rsidTr="00656E79">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Число прибывших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252</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258</w:t>
            </w:r>
          </w:p>
        </w:tc>
        <w:tc>
          <w:tcPr>
            <w:tcW w:w="993"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267</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274</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232</w:t>
            </w:r>
          </w:p>
        </w:tc>
      </w:tr>
      <w:tr w:rsidR="005D15C6" w:rsidRPr="005D15C6" w:rsidTr="00656E7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Число убывших</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405</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236</w:t>
            </w:r>
          </w:p>
        </w:tc>
        <w:tc>
          <w:tcPr>
            <w:tcW w:w="993"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287</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246</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318</w:t>
            </w:r>
          </w:p>
        </w:tc>
      </w:tr>
      <w:tr w:rsidR="005D15C6" w:rsidRPr="005D15C6" w:rsidTr="00656E79">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Миграционный прирост, убыль</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-153</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+22</w:t>
            </w:r>
          </w:p>
        </w:tc>
        <w:tc>
          <w:tcPr>
            <w:tcW w:w="993"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-20</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+28</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-86</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Денежные доходы населения</w:t>
            </w:r>
          </w:p>
        </w:tc>
      </w:tr>
      <w:tr w:rsidR="005D15C6" w:rsidRPr="005D15C6" w:rsidTr="00656E79">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Фонд заработной платы</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1070,3</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1161,3</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1260,0</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1368,4</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1481,9</w:t>
            </w:r>
          </w:p>
        </w:tc>
      </w:tr>
      <w:tr w:rsidR="005D15C6" w:rsidRPr="005D15C6" w:rsidTr="00656E79">
        <w:trPr>
          <w:trHeight w:val="1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 xml:space="preserve">Среднемесячная заработная плата </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рублей</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25000</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26000</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27000</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28000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29000</w:t>
            </w:r>
          </w:p>
        </w:tc>
      </w:tr>
      <w:tr w:rsidR="005D15C6" w:rsidRPr="005D15C6" w:rsidTr="00656E79">
        <w:trPr>
          <w:trHeight w:val="166"/>
        </w:trPr>
        <w:tc>
          <w:tcPr>
            <w:tcW w:w="4395" w:type="dxa"/>
            <w:tcBorders>
              <w:top w:val="nil"/>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Рост заработной платы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102,7</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104,0</w:t>
            </w:r>
          </w:p>
        </w:tc>
        <w:tc>
          <w:tcPr>
            <w:tcW w:w="993" w:type="dxa"/>
            <w:tcBorders>
              <w:top w:val="nil"/>
              <w:left w:val="nil"/>
              <w:bottom w:val="single" w:sz="4" w:space="0" w:color="auto"/>
              <w:right w:val="single" w:sz="4" w:space="0" w:color="auto"/>
            </w:tcBorders>
            <w:shd w:val="clear" w:color="auto" w:fill="auto"/>
            <w:noWrap/>
            <w:vAlign w:val="center"/>
          </w:tcPr>
          <w:p w:rsidR="005D15C6" w:rsidRPr="005D15C6" w:rsidRDefault="005D15C6" w:rsidP="00656E79">
            <w:pPr>
              <w:pStyle w:val="af2"/>
              <w:jc w:val="center"/>
              <w:rPr>
                <w:rStyle w:val="affa"/>
                <w:i w:val="0"/>
                <w:sz w:val="24"/>
              </w:rPr>
            </w:pPr>
            <w:r w:rsidRPr="005D15C6">
              <w:rPr>
                <w:rStyle w:val="affa"/>
                <w:i w:val="0"/>
                <w:sz w:val="24"/>
              </w:rPr>
              <w:t>103,8</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103,7</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103,6</w:t>
            </w:r>
          </w:p>
        </w:tc>
      </w:tr>
      <w:tr w:rsidR="005D15C6" w:rsidRPr="005D15C6" w:rsidTr="00656E79">
        <w:trPr>
          <w:trHeight w:val="1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Доходы населения - всего</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2137,8</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2213,2</w:t>
            </w:r>
          </w:p>
        </w:tc>
        <w:tc>
          <w:tcPr>
            <w:tcW w:w="993"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2308,3</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2431,5</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2488,9</w:t>
            </w:r>
          </w:p>
        </w:tc>
      </w:tr>
      <w:tr w:rsidR="005D15C6" w:rsidRPr="005D15C6" w:rsidTr="00656E79">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Среднемесячные доходы на душу населения</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рублей</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15100</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15800</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16500</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17400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17900</w:t>
            </w:r>
          </w:p>
        </w:tc>
      </w:tr>
      <w:tr w:rsidR="005D15C6" w:rsidRPr="005D15C6" w:rsidTr="00656E79">
        <w:trPr>
          <w:trHeight w:val="321"/>
        </w:trPr>
        <w:tc>
          <w:tcPr>
            <w:tcW w:w="4395" w:type="dxa"/>
            <w:tcBorders>
              <w:top w:val="nil"/>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Рост среднемесячных денежных доходов населения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102,7</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104,6</w:t>
            </w:r>
          </w:p>
        </w:tc>
        <w:tc>
          <w:tcPr>
            <w:tcW w:w="993" w:type="dxa"/>
            <w:tcBorders>
              <w:top w:val="nil"/>
              <w:left w:val="nil"/>
              <w:bottom w:val="single" w:sz="4" w:space="0" w:color="auto"/>
              <w:right w:val="single" w:sz="4" w:space="0" w:color="auto"/>
            </w:tcBorders>
            <w:shd w:val="clear" w:color="auto" w:fill="auto"/>
            <w:noWrap/>
            <w:vAlign w:val="center"/>
          </w:tcPr>
          <w:p w:rsidR="005D15C6" w:rsidRPr="005D15C6" w:rsidRDefault="005D15C6" w:rsidP="00656E79">
            <w:pPr>
              <w:pStyle w:val="af2"/>
              <w:jc w:val="center"/>
              <w:rPr>
                <w:rStyle w:val="affa"/>
                <w:i w:val="0"/>
                <w:sz w:val="24"/>
              </w:rPr>
            </w:pPr>
            <w:r w:rsidRPr="005D15C6">
              <w:rPr>
                <w:rStyle w:val="affa"/>
                <w:i w:val="0"/>
                <w:sz w:val="24"/>
              </w:rPr>
              <w:t>104,4</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105,5</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102,9</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Рынок труда</w:t>
            </w:r>
          </w:p>
        </w:tc>
      </w:tr>
      <w:tr w:rsidR="005D15C6" w:rsidRPr="005D15C6" w:rsidTr="00656E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Трудовые ресурсы</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5838</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5869</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5892</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5916</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5939</w:t>
            </w:r>
          </w:p>
        </w:tc>
      </w:tr>
      <w:tr w:rsidR="005D15C6" w:rsidRPr="005D15C6" w:rsidTr="00656E79">
        <w:trPr>
          <w:trHeight w:val="3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Численность зарегистрированных безработных</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125</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150</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145</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140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135</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Здравоохранение</w:t>
            </w:r>
          </w:p>
        </w:tc>
      </w:tr>
      <w:tr w:rsidR="005D15C6" w:rsidRPr="005D15C6" w:rsidTr="00656E79">
        <w:trPr>
          <w:trHeight w:val="5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lastRenderedPageBreak/>
              <w:t>Общее количество муниципальных медицинских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r>
      <w:tr w:rsidR="005D15C6" w:rsidRPr="005D15C6" w:rsidTr="00656E79">
        <w:trPr>
          <w:trHeight w:val="590"/>
        </w:trPr>
        <w:tc>
          <w:tcPr>
            <w:tcW w:w="4395" w:type="dxa"/>
            <w:tcBorders>
              <w:top w:val="nil"/>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Общее количество амбулаторных учреждений</w:t>
            </w:r>
          </w:p>
        </w:tc>
        <w:tc>
          <w:tcPr>
            <w:tcW w:w="1276"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2</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2</w:t>
            </w:r>
          </w:p>
        </w:tc>
        <w:tc>
          <w:tcPr>
            <w:tcW w:w="993" w:type="dxa"/>
            <w:tcBorders>
              <w:top w:val="nil"/>
              <w:left w:val="nil"/>
              <w:bottom w:val="single" w:sz="4" w:space="0" w:color="auto"/>
              <w:right w:val="single" w:sz="4" w:space="0" w:color="auto"/>
            </w:tcBorders>
            <w:shd w:val="clear" w:color="auto" w:fill="auto"/>
            <w:noWrap/>
            <w:vAlign w:val="center"/>
          </w:tcPr>
          <w:p w:rsidR="005D15C6" w:rsidRPr="005D15C6" w:rsidRDefault="005D15C6" w:rsidP="00656E79">
            <w:pPr>
              <w:pStyle w:val="af2"/>
              <w:jc w:val="center"/>
              <w:rPr>
                <w:rStyle w:val="affa"/>
                <w:i w:val="0"/>
                <w:sz w:val="24"/>
              </w:rPr>
            </w:pPr>
            <w:r w:rsidRPr="005D15C6">
              <w:rPr>
                <w:rStyle w:val="affa"/>
                <w:i w:val="0"/>
                <w:sz w:val="24"/>
              </w:rPr>
              <w:t>2</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2</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2</w:t>
            </w:r>
          </w:p>
        </w:tc>
      </w:tr>
      <w:tr w:rsidR="005D15C6" w:rsidRPr="005D15C6" w:rsidTr="00656E79">
        <w:trPr>
          <w:trHeight w:val="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Общее количество ФАПов</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Образование</w:t>
            </w:r>
          </w:p>
        </w:tc>
      </w:tr>
      <w:tr w:rsidR="005D15C6" w:rsidRPr="005D15C6" w:rsidTr="00656E79">
        <w:trPr>
          <w:trHeight w:val="3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Количество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w:t>
            </w:r>
          </w:p>
        </w:tc>
      </w:tr>
      <w:tr w:rsidR="005D15C6" w:rsidRPr="005D15C6" w:rsidTr="00656E79">
        <w:trPr>
          <w:trHeight w:val="316"/>
        </w:trPr>
        <w:tc>
          <w:tcPr>
            <w:tcW w:w="4395" w:type="dxa"/>
            <w:tcBorders>
              <w:top w:val="nil"/>
              <w:left w:val="single" w:sz="4" w:space="0" w:color="auto"/>
              <w:bottom w:val="single" w:sz="4" w:space="0" w:color="auto"/>
              <w:right w:val="single" w:sz="4" w:space="0" w:color="auto"/>
            </w:tcBorders>
            <w:shd w:val="clear" w:color="auto" w:fill="auto"/>
            <w:vAlign w:val="center"/>
          </w:tcPr>
          <w:p w:rsidR="005D15C6" w:rsidRPr="005D15C6" w:rsidRDefault="005D15C6" w:rsidP="00656E79">
            <w:pPr>
              <w:pStyle w:val="af2"/>
              <w:rPr>
                <w:rStyle w:val="affa"/>
                <w:i w:val="0"/>
                <w:sz w:val="24"/>
              </w:rPr>
            </w:pPr>
            <w:r w:rsidRPr="005D15C6">
              <w:rPr>
                <w:rStyle w:val="affa"/>
                <w:i w:val="0"/>
                <w:sz w:val="24"/>
              </w:rPr>
              <w:t>из них муниципальных</w:t>
            </w:r>
          </w:p>
        </w:tc>
        <w:tc>
          <w:tcPr>
            <w:tcW w:w="1276"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tcPr>
          <w:p w:rsidR="005D15C6" w:rsidRPr="005D15C6" w:rsidRDefault="005D15C6" w:rsidP="00656E79">
            <w:pPr>
              <w:pStyle w:val="af2"/>
              <w:jc w:val="center"/>
              <w:rPr>
                <w:rStyle w:val="affa"/>
                <w:i w:val="0"/>
                <w:sz w:val="24"/>
              </w:rPr>
            </w:pPr>
            <w:r w:rsidRPr="005D15C6">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tcPr>
          <w:p w:rsidR="005D15C6" w:rsidRPr="005D15C6" w:rsidRDefault="005D15C6" w:rsidP="00656E79">
            <w:pPr>
              <w:pStyle w:val="af2"/>
              <w:jc w:val="center"/>
              <w:rPr>
                <w:rStyle w:val="affa"/>
                <w:i w:val="0"/>
                <w:sz w:val="24"/>
              </w:rPr>
            </w:pPr>
            <w:r w:rsidRPr="005D15C6">
              <w:rPr>
                <w:rStyle w:val="affa"/>
                <w:i w:val="0"/>
                <w:sz w:val="24"/>
              </w:rPr>
              <w:t>3</w:t>
            </w:r>
          </w:p>
        </w:tc>
      </w:tr>
      <w:tr w:rsidR="005D15C6" w:rsidRPr="005D15C6" w:rsidTr="00656E79">
        <w:trPr>
          <w:trHeight w:val="36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Численность детей в дошкольных 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628</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652</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590</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590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590</w:t>
            </w:r>
          </w:p>
        </w:tc>
      </w:tr>
      <w:tr w:rsidR="005D15C6" w:rsidRPr="005D15C6" w:rsidTr="00656E79">
        <w:trPr>
          <w:trHeight w:val="1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Количество общеобразовательных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w:t>
            </w:r>
          </w:p>
        </w:tc>
      </w:tr>
      <w:tr w:rsidR="005D15C6" w:rsidRPr="005D15C6" w:rsidTr="00656E79">
        <w:trPr>
          <w:trHeight w:val="4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Численность учащихся в общеобразовательных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1533</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1515</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1567</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1567</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1567</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Физическая культура и спорт</w:t>
            </w:r>
          </w:p>
        </w:tc>
      </w:tr>
      <w:tr w:rsidR="005D15C6" w:rsidRPr="005D15C6" w:rsidTr="00656E79">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Количество спортивных сооружений</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25</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w:t>
            </w:r>
          </w:p>
        </w:tc>
      </w:tr>
      <w:tr w:rsidR="005D15C6" w:rsidRPr="005D15C6" w:rsidTr="00656E79">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Численность населения, систематически занимающихся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1780</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1787</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1795</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1800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1810</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Жилищно-коммунальное хозяйство</w:t>
            </w:r>
          </w:p>
        </w:tc>
      </w:tr>
      <w:tr w:rsidR="005D15C6" w:rsidRPr="005D15C6" w:rsidTr="00656E79">
        <w:trPr>
          <w:trHeight w:val="83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Ввод в эксплуатацию жилых домов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 xml:space="preserve">тыс. кв. м. </w:t>
            </w:r>
            <w:proofErr w:type="spellStart"/>
            <w:r w:rsidRPr="005D15C6">
              <w:rPr>
                <w:rStyle w:val="affa"/>
                <w:i w:val="0"/>
                <w:sz w:val="24"/>
              </w:rPr>
              <w:t>площ</w:t>
            </w:r>
            <w:proofErr w:type="spellEnd"/>
            <w:r w:rsidRPr="005D15C6">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2,777</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3,107</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3,064</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3,029</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3,029</w:t>
            </w:r>
          </w:p>
        </w:tc>
      </w:tr>
      <w:tr w:rsidR="005D15C6" w:rsidRPr="005D15C6" w:rsidTr="00656E79">
        <w:trPr>
          <w:trHeight w:val="7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Общая площадь жилых помещений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тыс.кв.м</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96,3</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96,3</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96,3</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96,3</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96,3</w:t>
            </w:r>
          </w:p>
        </w:tc>
      </w:tr>
      <w:tr w:rsidR="005D15C6" w:rsidRPr="005D15C6" w:rsidTr="00656E79">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15C6" w:rsidRPr="005D15C6" w:rsidRDefault="005D15C6" w:rsidP="00656E79">
            <w:pPr>
              <w:pStyle w:val="af2"/>
              <w:rPr>
                <w:rStyle w:val="affa"/>
                <w:b/>
                <w:i w:val="0"/>
                <w:sz w:val="24"/>
              </w:rPr>
            </w:pPr>
            <w:r w:rsidRPr="005D15C6">
              <w:rPr>
                <w:rStyle w:val="affa"/>
                <w:b/>
                <w:i w:val="0"/>
                <w:sz w:val="24"/>
              </w:rPr>
              <w:t>Потребительский рынок</w:t>
            </w:r>
          </w:p>
        </w:tc>
      </w:tr>
      <w:tr w:rsidR="005D15C6" w:rsidRPr="005D15C6" w:rsidTr="00656E79">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 xml:space="preserve">Оборот розничной торговли </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1895,4</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2130,5</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2318,1</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2466,0</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2585,3</w:t>
            </w:r>
          </w:p>
        </w:tc>
      </w:tr>
      <w:tr w:rsidR="005D15C6" w:rsidRPr="005D15C6" w:rsidTr="00656E79">
        <w:trPr>
          <w:trHeight w:val="1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 xml:space="preserve">Объем платных услуг населению </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293,1</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311,9</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327,1</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347,9</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380,8</w:t>
            </w:r>
          </w:p>
        </w:tc>
      </w:tr>
      <w:tr w:rsidR="005D15C6" w:rsidRPr="005D15C6" w:rsidTr="00656E79">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Оборот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rPr>
                <w:rStyle w:val="affa"/>
                <w:i w:val="0"/>
                <w:sz w:val="24"/>
              </w:rPr>
            </w:pPr>
            <w:r w:rsidRPr="005D15C6">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32,1</w:t>
            </w:r>
          </w:p>
        </w:tc>
        <w:tc>
          <w:tcPr>
            <w:tcW w:w="1417"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32,0</w:t>
            </w:r>
          </w:p>
        </w:tc>
        <w:tc>
          <w:tcPr>
            <w:tcW w:w="993" w:type="dxa"/>
            <w:tcBorders>
              <w:top w:val="nil"/>
              <w:left w:val="nil"/>
              <w:bottom w:val="single" w:sz="4" w:space="0" w:color="auto"/>
              <w:right w:val="single" w:sz="4" w:space="0" w:color="auto"/>
            </w:tcBorders>
            <w:shd w:val="clear" w:color="auto" w:fill="auto"/>
            <w:noWrap/>
            <w:vAlign w:val="center"/>
            <w:hideMark/>
          </w:tcPr>
          <w:p w:rsidR="005D15C6" w:rsidRPr="005D15C6" w:rsidRDefault="005D15C6" w:rsidP="00656E79">
            <w:pPr>
              <w:pStyle w:val="af2"/>
              <w:jc w:val="center"/>
              <w:rPr>
                <w:rStyle w:val="affa"/>
                <w:i w:val="0"/>
                <w:sz w:val="24"/>
              </w:rPr>
            </w:pPr>
            <w:r w:rsidRPr="005D15C6">
              <w:rPr>
                <w:rStyle w:val="affa"/>
                <w:i w:val="0"/>
                <w:sz w:val="24"/>
              </w:rPr>
              <w:t>33,6</w:t>
            </w:r>
          </w:p>
        </w:tc>
        <w:tc>
          <w:tcPr>
            <w:tcW w:w="992" w:type="dxa"/>
            <w:gridSpan w:val="2"/>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35,4</w:t>
            </w:r>
          </w:p>
        </w:tc>
        <w:tc>
          <w:tcPr>
            <w:tcW w:w="1134" w:type="dxa"/>
            <w:tcBorders>
              <w:top w:val="nil"/>
              <w:left w:val="nil"/>
              <w:bottom w:val="single" w:sz="4" w:space="0" w:color="auto"/>
              <w:right w:val="single" w:sz="4" w:space="0" w:color="auto"/>
            </w:tcBorders>
            <w:shd w:val="clear" w:color="auto" w:fill="auto"/>
            <w:vAlign w:val="center"/>
            <w:hideMark/>
          </w:tcPr>
          <w:p w:rsidR="005D15C6" w:rsidRPr="005D15C6" w:rsidRDefault="005D15C6" w:rsidP="00656E79">
            <w:pPr>
              <w:pStyle w:val="af2"/>
              <w:jc w:val="center"/>
              <w:rPr>
                <w:rStyle w:val="affa"/>
                <w:i w:val="0"/>
                <w:sz w:val="24"/>
              </w:rPr>
            </w:pPr>
            <w:r w:rsidRPr="005D15C6">
              <w:rPr>
                <w:rStyle w:val="affa"/>
                <w:i w:val="0"/>
                <w:sz w:val="24"/>
              </w:rPr>
              <w:t>37,9</w:t>
            </w:r>
          </w:p>
        </w:tc>
      </w:tr>
    </w:tbl>
    <w:p w:rsidR="005D15C6" w:rsidRPr="005D15C6" w:rsidRDefault="005D15C6" w:rsidP="005D15C6">
      <w:pPr>
        <w:pStyle w:val="af2"/>
        <w:rPr>
          <w:rStyle w:val="affa"/>
          <w:i w:val="0"/>
          <w:sz w:val="24"/>
        </w:rPr>
      </w:pPr>
    </w:p>
    <w:p w:rsidR="005D15C6" w:rsidRPr="005D15C6" w:rsidRDefault="005D15C6" w:rsidP="005D15C6">
      <w:pPr>
        <w:pStyle w:val="af2"/>
        <w:jc w:val="center"/>
        <w:rPr>
          <w:rStyle w:val="affa"/>
          <w:b/>
          <w:i w:val="0"/>
          <w:sz w:val="24"/>
        </w:rPr>
      </w:pPr>
    </w:p>
    <w:p w:rsidR="005D15C6" w:rsidRPr="005D15C6" w:rsidRDefault="005D15C6" w:rsidP="005D15C6">
      <w:pPr>
        <w:pStyle w:val="af2"/>
        <w:jc w:val="center"/>
        <w:rPr>
          <w:rStyle w:val="affa"/>
          <w:b/>
          <w:i w:val="0"/>
          <w:sz w:val="24"/>
        </w:rPr>
      </w:pPr>
    </w:p>
    <w:p w:rsidR="005D15C6" w:rsidRPr="005D15C6" w:rsidRDefault="005D15C6" w:rsidP="005D15C6">
      <w:pPr>
        <w:pStyle w:val="af2"/>
        <w:jc w:val="center"/>
        <w:rPr>
          <w:rStyle w:val="affa"/>
          <w:b/>
          <w:i w:val="0"/>
          <w:sz w:val="24"/>
        </w:rPr>
      </w:pPr>
    </w:p>
    <w:p w:rsidR="005D15C6" w:rsidRPr="005D15C6" w:rsidRDefault="005D15C6" w:rsidP="005D15C6">
      <w:pPr>
        <w:pStyle w:val="af2"/>
        <w:jc w:val="center"/>
        <w:rPr>
          <w:rStyle w:val="affa"/>
          <w:b/>
          <w:i w:val="0"/>
          <w:sz w:val="24"/>
        </w:rPr>
      </w:pPr>
    </w:p>
    <w:p w:rsidR="005D15C6" w:rsidRPr="005D15C6" w:rsidRDefault="005D15C6" w:rsidP="005D15C6">
      <w:pPr>
        <w:pStyle w:val="af2"/>
        <w:jc w:val="center"/>
        <w:rPr>
          <w:rStyle w:val="affa"/>
          <w:b/>
          <w:i w:val="0"/>
          <w:sz w:val="24"/>
        </w:rPr>
      </w:pPr>
    </w:p>
    <w:p w:rsidR="005D15C6" w:rsidRP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Default="005D15C6" w:rsidP="005D15C6">
      <w:pPr>
        <w:pStyle w:val="af2"/>
        <w:rPr>
          <w:rStyle w:val="affa"/>
          <w:b/>
          <w:i w:val="0"/>
          <w:sz w:val="24"/>
        </w:rPr>
      </w:pPr>
    </w:p>
    <w:p w:rsidR="005D15C6" w:rsidRPr="005D15C6" w:rsidRDefault="005D15C6" w:rsidP="005D15C6">
      <w:pPr>
        <w:pStyle w:val="af2"/>
        <w:rPr>
          <w:rStyle w:val="affa"/>
          <w:b/>
          <w:i w:val="0"/>
          <w:sz w:val="24"/>
        </w:rPr>
      </w:pPr>
    </w:p>
    <w:p w:rsidR="005D15C6" w:rsidRPr="005D15C6" w:rsidRDefault="005D15C6" w:rsidP="005D15C6">
      <w:pPr>
        <w:pStyle w:val="af2"/>
        <w:ind w:left="4111" w:firstLine="851"/>
        <w:jc w:val="right"/>
        <w:rPr>
          <w:rStyle w:val="affa"/>
          <w:i w:val="0"/>
          <w:sz w:val="24"/>
        </w:rPr>
      </w:pPr>
      <w:r w:rsidRPr="005D15C6">
        <w:rPr>
          <w:rStyle w:val="affa"/>
          <w:i w:val="0"/>
          <w:sz w:val="24"/>
        </w:rPr>
        <w:t>Приложение №2</w:t>
      </w:r>
    </w:p>
    <w:p w:rsidR="005D15C6" w:rsidRPr="005D15C6" w:rsidRDefault="005D15C6" w:rsidP="005D15C6">
      <w:pPr>
        <w:pStyle w:val="af2"/>
        <w:ind w:left="4962"/>
        <w:jc w:val="right"/>
        <w:rPr>
          <w:rStyle w:val="affa"/>
          <w:i w:val="0"/>
          <w:sz w:val="24"/>
        </w:rPr>
      </w:pPr>
      <w:r w:rsidRPr="005D15C6">
        <w:rPr>
          <w:rStyle w:val="affa"/>
          <w:i w:val="0"/>
          <w:sz w:val="24"/>
        </w:rPr>
        <w:t>к прогнозу социально-экономического развития Иловлинского городского поселения на 2023 год и плановый период 2024 и 2025 годов</w:t>
      </w:r>
    </w:p>
    <w:p w:rsidR="005D15C6" w:rsidRPr="005D15C6" w:rsidRDefault="005D15C6" w:rsidP="005D15C6">
      <w:pPr>
        <w:pStyle w:val="af2"/>
        <w:jc w:val="right"/>
        <w:rPr>
          <w:rStyle w:val="affa"/>
          <w:b/>
          <w:i w:val="0"/>
          <w:sz w:val="24"/>
        </w:rPr>
      </w:pPr>
    </w:p>
    <w:p w:rsidR="005D15C6" w:rsidRPr="005D15C6" w:rsidRDefault="005D15C6" w:rsidP="005D15C6">
      <w:pPr>
        <w:pStyle w:val="af2"/>
        <w:jc w:val="center"/>
        <w:rPr>
          <w:rStyle w:val="affa"/>
          <w:b/>
          <w:i w:val="0"/>
          <w:sz w:val="24"/>
        </w:rPr>
      </w:pPr>
      <w:r w:rsidRPr="005D15C6">
        <w:rPr>
          <w:rStyle w:val="affa"/>
          <w:b/>
          <w:i w:val="0"/>
          <w:sz w:val="24"/>
        </w:rPr>
        <w:t>ЦЕЛЕВЫЕ ИНДИКАТОРЫ</w:t>
      </w:r>
    </w:p>
    <w:p w:rsidR="005D15C6" w:rsidRPr="005D15C6" w:rsidRDefault="005D15C6" w:rsidP="005D15C6">
      <w:pPr>
        <w:pStyle w:val="af2"/>
        <w:jc w:val="center"/>
        <w:rPr>
          <w:rStyle w:val="affa"/>
          <w:b/>
          <w:i w:val="0"/>
          <w:sz w:val="24"/>
        </w:rPr>
      </w:pPr>
      <w:r w:rsidRPr="005D15C6">
        <w:rPr>
          <w:rStyle w:val="affa"/>
          <w:b/>
          <w:i w:val="0"/>
          <w:sz w:val="24"/>
        </w:rPr>
        <w:t>достижения стратегических целей устойчивого развития</w:t>
      </w:r>
    </w:p>
    <w:p w:rsidR="005D15C6" w:rsidRPr="005D15C6" w:rsidRDefault="005D15C6" w:rsidP="005D15C6">
      <w:pPr>
        <w:pStyle w:val="af2"/>
        <w:jc w:val="center"/>
        <w:rPr>
          <w:rStyle w:val="affa"/>
          <w:b/>
          <w:i w:val="0"/>
          <w:sz w:val="24"/>
        </w:rPr>
      </w:pPr>
      <w:r w:rsidRPr="005D15C6">
        <w:rPr>
          <w:rStyle w:val="affa"/>
          <w:b/>
          <w:i w:val="0"/>
          <w:sz w:val="24"/>
        </w:rPr>
        <w:t>Иловлинского городского поселения в среднесрочной перспективе</w:t>
      </w:r>
    </w:p>
    <w:p w:rsidR="005D15C6" w:rsidRPr="005D15C6" w:rsidRDefault="005D15C6" w:rsidP="005D15C6">
      <w:pPr>
        <w:pStyle w:val="af2"/>
        <w:rPr>
          <w:rStyle w:val="affa"/>
          <w:i w:val="0"/>
          <w:sz w:val="24"/>
        </w:rPr>
      </w:pPr>
    </w:p>
    <w:tbl>
      <w:tblPr>
        <w:tblW w:w="11323" w:type="dxa"/>
        <w:tblInd w:w="-1348" w:type="dxa"/>
        <w:tblLayout w:type="fixed"/>
        <w:tblCellMar>
          <w:left w:w="70" w:type="dxa"/>
          <w:right w:w="70" w:type="dxa"/>
        </w:tblCellMar>
        <w:tblLook w:val="0000" w:firstRow="0" w:lastRow="0" w:firstColumn="0" w:lastColumn="0" w:noHBand="0" w:noVBand="0"/>
      </w:tblPr>
      <w:tblGrid>
        <w:gridCol w:w="567"/>
        <w:gridCol w:w="5104"/>
        <w:gridCol w:w="1417"/>
        <w:gridCol w:w="1276"/>
        <w:gridCol w:w="974"/>
        <w:gridCol w:w="993"/>
        <w:gridCol w:w="992"/>
      </w:tblGrid>
      <w:tr w:rsidR="005D15C6" w:rsidRPr="005D15C6" w:rsidTr="00656E79">
        <w:trPr>
          <w:cantSplit/>
          <w:trHeight w:val="240"/>
        </w:trPr>
        <w:tc>
          <w:tcPr>
            <w:tcW w:w="567" w:type="dxa"/>
            <w:vMerge w:val="restart"/>
            <w:tcBorders>
              <w:top w:val="single" w:sz="6" w:space="0" w:color="auto"/>
              <w:left w:val="single" w:sz="6" w:space="0" w:color="auto"/>
              <w:bottom w:val="nil"/>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w:t>
            </w:r>
            <w:r w:rsidRPr="005D15C6">
              <w:rPr>
                <w:rStyle w:val="affa"/>
                <w:i w:val="0"/>
                <w:sz w:val="24"/>
              </w:rPr>
              <w:br/>
              <w:t>п/п</w:t>
            </w:r>
          </w:p>
        </w:tc>
        <w:tc>
          <w:tcPr>
            <w:tcW w:w="5104" w:type="dxa"/>
            <w:vMerge w:val="restart"/>
            <w:tcBorders>
              <w:top w:val="single" w:sz="6" w:space="0" w:color="auto"/>
              <w:left w:val="single" w:sz="6" w:space="0" w:color="auto"/>
              <w:bottom w:val="nil"/>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Наименование показателя</w:t>
            </w:r>
          </w:p>
        </w:tc>
        <w:tc>
          <w:tcPr>
            <w:tcW w:w="5652" w:type="dxa"/>
            <w:gridSpan w:val="5"/>
            <w:tcBorders>
              <w:top w:val="single" w:sz="6" w:space="0" w:color="auto"/>
              <w:left w:val="single" w:sz="6" w:space="0" w:color="auto"/>
              <w:bottom w:val="single" w:sz="4"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Целевой индикатор</w:t>
            </w:r>
          </w:p>
        </w:tc>
      </w:tr>
      <w:tr w:rsidR="005D15C6" w:rsidRPr="005D15C6" w:rsidTr="00656E79">
        <w:trPr>
          <w:cantSplit/>
          <w:trHeight w:val="240"/>
        </w:trPr>
        <w:tc>
          <w:tcPr>
            <w:tcW w:w="567" w:type="dxa"/>
            <w:vMerge/>
            <w:tcBorders>
              <w:top w:val="nil"/>
              <w:left w:val="single" w:sz="6" w:space="0" w:color="auto"/>
              <w:bottom w:val="nil"/>
              <w:right w:val="single" w:sz="6" w:space="0" w:color="auto"/>
            </w:tcBorders>
          </w:tcPr>
          <w:p w:rsidR="005D15C6" w:rsidRPr="005D15C6" w:rsidRDefault="005D15C6" w:rsidP="00656E79">
            <w:pPr>
              <w:pStyle w:val="af2"/>
              <w:rPr>
                <w:rStyle w:val="affa"/>
                <w:i w:val="0"/>
                <w:sz w:val="24"/>
              </w:rPr>
            </w:pPr>
          </w:p>
        </w:tc>
        <w:tc>
          <w:tcPr>
            <w:tcW w:w="5104" w:type="dxa"/>
            <w:vMerge/>
            <w:tcBorders>
              <w:top w:val="nil"/>
              <w:left w:val="single" w:sz="6" w:space="0" w:color="auto"/>
              <w:bottom w:val="nil"/>
              <w:right w:val="single" w:sz="6" w:space="0" w:color="auto"/>
            </w:tcBorders>
          </w:tcPr>
          <w:p w:rsidR="005D15C6" w:rsidRPr="005D15C6" w:rsidRDefault="005D15C6" w:rsidP="00656E79">
            <w:pPr>
              <w:pStyle w:val="af2"/>
              <w:rPr>
                <w:rStyle w:val="affa"/>
                <w:i w:val="0"/>
                <w:sz w:val="24"/>
              </w:rPr>
            </w:pPr>
          </w:p>
        </w:tc>
        <w:tc>
          <w:tcPr>
            <w:tcW w:w="1417" w:type="dxa"/>
            <w:vMerge w:val="restart"/>
            <w:tcBorders>
              <w:top w:val="single" w:sz="4" w:space="0" w:color="auto"/>
              <w:left w:val="single" w:sz="6" w:space="0" w:color="auto"/>
              <w:bottom w:val="nil"/>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отчетный</w:t>
            </w:r>
          </w:p>
          <w:p w:rsidR="005D15C6" w:rsidRPr="005D15C6" w:rsidRDefault="005D15C6" w:rsidP="00656E79">
            <w:pPr>
              <w:pStyle w:val="af2"/>
              <w:jc w:val="center"/>
              <w:rPr>
                <w:rStyle w:val="affa"/>
                <w:i w:val="0"/>
                <w:sz w:val="24"/>
              </w:rPr>
            </w:pPr>
            <w:r w:rsidRPr="005D15C6">
              <w:rPr>
                <w:rStyle w:val="affa"/>
                <w:i w:val="0"/>
                <w:sz w:val="24"/>
              </w:rPr>
              <w:t>год</w:t>
            </w:r>
          </w:p>
          <w:p w:rsidR="005D15C6" w:rsidRPr="005D15C6" w:rsidRDefault="005D15C6" w:rsidP="00656E79">
            <w:pPr>
              <w:pStyle w:val="af2"/>
              <w:jc w:val="center"/>
              <w:rPr>
                <w:rStyle w:val="affa"/>
                <w:i w:val="0"/>
                <w:sz w:val="24"/>
              </w:rPr>
            </w:pPr>
            <w:r w:rsidRPr="005D15C6">
              <w:rPr>
                <w:rStyle w:val="affa"/>
                <w:i w:val="0"/>
                <w:sz w:val="24"/>
              </w:rPr>
              <w:t>2021</w:t>
            </w:r>
          </w:p>
        </w:tc>
        <w:tc>
          <w:tcPr>
            <w:tcW w:w="1276" w:type="dxa"/>
            <w:vMerge w:val="restart"/>
            <w:tcBorders>
              <w:top w:val="single" w:sz="4" w:space="0" w:color="auto"/>
              <w:left w:val="single" w:sz="6" w:space="0" w:color="auto"/>
              <w:bottom w:val="nil"/>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 xml:space="preserve">текущий </w:t>
            </w:r>
            <w:r w:rsidRPr="005D15C6">
              <w:rPr>
                <w:rStyle w:val="affa"/>
                <w:i w:val="0"/>
                <w:sz w:val="24"/>
              </w:rPr>
              <w:br/>
              <w:t xml:space="preserve">год  </w:t>
            </w:r>
          </w:p>
          <w:p w:rsidR="005D15C6" w:rsidRPr="005D15C6" w:rsidRDefault="005D15C6" w:rsidP="00656E79">
            <w:pPr>
              <w:pStyle w:val="af2"/>
              <w:jc w:val="center"/>
              <w:rPr>
                <w:rStyle w:val="affa"/>
                <w:i w:val="0"/>
                <w:sz w:val="24"/>
              </w:rPr>
            </w:pPr>
            <w:r w:rsidRPr="005D15C6">
              <w:rPr>
                <w:rStyle w:val="affa"/>
                <w:i w:val="0"/>
                <w:sz w:val="24"/>
              </w:rPr>
              <w:t xml:space="preserve">2022 </w:t>
            </w:r>
          </w:p>
        </w:tc>
        <w:tc>
          <w:tcPr>
            <w:tcW w:w="2959" w:type="dxa"/>
            <w:gridSpan w:val="3"/>
            <w:tcBorders>
              <w:top w:val="single" w:sz="4"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прогноз на 3 года</w:t>
            </w:r>
          </w:p>
        </w:tc>
      </w:tr>
      <w:tr w:rsidR="005D15C6" w:rsidRPr="005D15C6" w:rsidTr="00656E79">
        <w:trPr>
          <w:cantSplit/>
          <w:trHeight w:val="564"/>
        </w:trPr>
        <w:tc>
          <w:tcPr>
            <w:tcW w:w="567" w:type="dxa"/>
            <w:vMerge/>
            <w:tcBorders>
              <w:top w:val="nil"/>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5104" w:type="dxa"/>
            <w:vMerge/>
            <w:tcBorders>
              <w:top w:val="nil"/>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1417" w:type="dxa"/>
            <w:vMerge/>
            <w:tcBorders>
              <w:top w:val="nil"/>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1276" w:type="dxa"/>
            <w:vMerge/>
            <w:tcBorders>
              <w:top w:val="nil"/>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2023</w:t>
            </w:r>
            <w:r w:rsidRPr="005D15C6">
              <w:rPr>
                <w:rStyle w:val="affa"/>
                <w:i w:val="0"/>
                <w:sz w:val="24"/>
              </w:rPr>
              <w:br/>
              <w:t>год</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2024</w:t>
            </w:r>
            <w:r w:rsidRPr="005D15C6">
              <w:rPr>
                <w:rStyle w:val="affa"/>
                <w:i w:val="0"/>
                <w:sz w:val="24"/>
              </w:rPr>
              <w:br/>
              <w:t>год</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2025</w:t>
            </w:r>
            <w:r w:rsidRPr="005D15C6">
              <w:rPr>
                <w:rStyle w:val="affa"/>
                <w:i w:val="0"/>
                <w:sz w:val="24"/>
              </w:rPr>
              <w:br/>
              <w:t>год</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w:t>
            </w:r>
          </w:p>
        </w:tc>
        <w:tc>
          <w:tcPr>
            <w:tcW w:w="7797" w:type="dxa"/>
            <w:gridSpan w:val="3"/>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Демография                  </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Среднегодовая численность постоянного   населения, всего (тыс. чел.)</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11,798</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11,673</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11,658</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11,645</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11,587</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Рождаемость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11,7</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12,2</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12,4</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12,2</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12,3</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1.3.</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Смертность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19,6</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14,4</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13,5</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14,6</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14,8</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1.4.</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Естественный прирост/убыль </w:t>
            </w:r>
          </w:p>
          <w:p w:rsidR="005D15C6" w:rsidRPr="005D15C6" w:rsidRDefault="005D15C6" w:rsidP="00656E79">
            <w:pPr>
              <w:pStyle w:val="af2"/>
              <w:rPr>
                <w:rStyle w:val="affa"/>
                <w:i w:val="0"/>
                <w:sz w:val="24"/>
              </w:rPr>
            </w:pPr>
            <w:r w:rsidRPr="005D15C6">
              <w:rPr>
                <w:rStyle w:val="affa"/>
                <w:i w:val="0"/>
                <w:sz w:val="24"/>
              </w:rPr>
              <w:t>(чел.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-7,9</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-2,2</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-2,4</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1.5.</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Миграционный прирост/убыль </w:t>
            </w:r>
          </w:p>
          <w:p w:rsidR="005D15C6" w:rsidRPr="005D15C6" w:rsidRDefault="005D15C6" w:rsidP="00656E79">
            <w:pPr>
              <w:pStyle w:val="af2"/>
              <w:rPr>
                <w:rStyle w:val="affa"/>
                <w:i w:val="0"/>
                <w:sz w:val="24"/>
              </w:rPr>
            </w:pPr>
            <w:r w:rsidRPr="005D15C6">
              <w:rPr>
                <w:rStyle w:val="affa"/>
                <w:i w:val="0"/>
                <w:sz w:val="24"/>
              </w:rPr>
              <w:t xml:space="preserve">(чел. на 1 тыс. насел.)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-13,0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+1,9</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-1,7</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+2,4</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-7,4</w:t>
            </w:r>
          </w:p>
        </w:tc>
      </w:tr>
      <w:tr w:rsidR="005D15C6" w:rsidRPr="0023041D"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2.</w:t>
            </w:r>
          </w:p>
        </w:tc>
        <w:tc>
          <w:tcPr>
            <w:tcW w:w="7797" w:type="dxa"/>
            <w:gridSpan w:val="3"/>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Денежные доходы и расходы населения                   </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2.1.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Среднемесячная   заработная плата (рублей)</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25000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26000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27000</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28000</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29000</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2.2.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Денежные доходы в расчете на душу населения в месяц (рублей)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15100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15800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16500</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17400</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17900</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2.3.</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Величина прожиточного минимума в среднем на душу населения (рублей)</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10158</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11970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12936</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14021</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15570</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2.4.</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Доля населения с доходами ниже прожиточного минимума,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9,9</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9,9</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9,8</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3.</w:t>
            </w:r>
          </w:p>
        </w:tc>
        <w:tc>
          <w:tcPr>
            <w:tcW w:w="7797" w:type="dxa"/>
            <w:gridSpan w:val="3"/>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Рынок труда. Трудовые ресурсы                 </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3.1.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Уровень общей безработицы (по методологии МОТ)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4,9</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4,8</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4,7</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4,6</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4,5</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3.2.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Уровень зарегистрированной безработицы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2,59</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2,57</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2,56</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2,54</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2,52</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4</w:t>
            </w:r>
          </w:p>
        </w:tc>
        <w:tc>
          <w:tcPr>
            <w:tcW w:w="7797" w:type="dxa"/>
            <w:gridSpan w:val="3"/>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Образование                 </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4.1.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Количество воспитанников на 100 мест в ДОУ (чел.)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100</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4.2.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Обеспеченность местами в дошкольных образовательных учреждениях (ДОУ) на 1 тыс. жителей (мест)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58</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57</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57</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56</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58</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5</w:t>
            </w:r>
          </w:p>
        </w:tc>
        <w:tc>
          <w:tcPr>
            <w:tcW w:w="7797" w:type="dxa"/>
            <w:gridSpan w:val="3"/>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Физкультура и спорт         </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5.1.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Доля населения, систематически занимающегося физической культурой и      </w:t>
            </w:r>
            <w:r w:rsidRPr="005D15C6">
              <w:rPr>
                <w:rStyle w:val="affa"/>
                <w:i w:val="0"/>
                <w:sz w:val="24"/>
              </w:rPr>
              <w:br/>
              <w:t xml:space="preserve">спортом (%)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15,1</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15,3</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15,4</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15,5</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15,6</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lastRenderedPageBreak/>
              <w:t>5.2.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Охват населения массовыми физкультурно-спортивными мероприятиями (чел.)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6704</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6900</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7100</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7300</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7447</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6</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6.1.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Ввод в эксплуатацию жилых   </w:t>
            </w:r>
            <w:r w:rsidRPr="005D15C6">
              <w:rPr>
                <w:rStyle w:val="affa"/>
                <w:i w:val="0"/>
                <w:sz w:val="24"/>
              </w:rPr>
              <w:br/>
              <w:t xml:space="preserve">домов на одного жителя (кв.м.)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0,24</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0,27</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0,26</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0,26</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0,26</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b/>
                <w:i w:val="0"/>
                <w:sz w:val="24"/>
              </w:rPr>
            </w:pPr>
            <w:r w:rsidRPr="005D15C6">
              <w:rPr>
                <w:rStyle w:val="affa"/>
                <w:b/>
                <w:i w:val="0"/>
                <w:sz w:val="24"/>
              </w:rPr>
              <w:t xml:space="preserve">Потребительский рынок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7.1.</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Количество объектов         </w:t>
            </w:r>
            <w:r w:rsidRPr="005D15C6">
              <w:rPr>
                <w:rStyle w:val="affa"/>
                <w:i w:val="0"/>
                <w:sz w:val="24"/>
              </w:rPr>
              <w:br/>
              <w:t xml:space="preserve">розничной торговли (ед.)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71</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79</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82</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85</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87</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7.2.</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Количество торговых площадей на 1 тыс. жителей (кв. м)</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610</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686</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713</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740</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761</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7.3.</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Количество объектов         </w:t>
            </w:r>
            <w:r w:rsidRPr="005D15C6">
              <w:rPr>
                <w:rStyle w:val="affa"/>
                <w:i w:val="0"/>
                <w:sz w:val="24"/>
              </w:rPr>
              <w:br/>
              <w:t xml:space="preserve">общественного питания (ед.)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16</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7.4.</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 xml:space="preserve">Количество посадочных мест в общедоступной сети общественного питания на 1 тыс. жителей (мест) </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95</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96</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96</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97</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97</w:t>
            </w:r>
          </w:p>
        </w:tc>
      </w:tr>
      <w:tr w:rsidR="005D15C6" w:rsidRPr="005D15C6" w:rsidTr="00656E79">
        <w:trPr>
          <w:cantSplit/>
          <w:trHeight w:val="240"/>
        </w:trPr>
        <w:tc>
          <w:tcPr>
            <w:tcW w:w="56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7.5.</w:t>
            </w:r>
          </w:p>
        </w:tc>
        <w:tc>
          <w:tcPr>
            <w:tcW w:w="510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rPr>
                <w:rStyle w:val="affa"/>
                <w:i w:val="0"/>
                <w:sz w:val="24"/>
              </w:rPr>
            </w:pPr>
            <w:r w:rsidRPr="005D15C6">
              <w:rPr>
                <w:rStyle w:val="affa"/>
                <w:i w:val="0"/>
                <w:sz w:val="24"/>
              </w:rPr>
              <w:t>Количество объектов бытового</w:t>
            </w:r>
            <w:r w:rsidRPr="005D15C6">
              <w:rPr>
                <w:rStyle w:val="affa"/>
                <w:i w:val="0"/>
                <w:sz w:val="24"/>
              </w:rPr>
              <w:br/>
              <w:t>обслуживания населения (ед.)</w:t>
            </w:r>
          </w:p>
        </w:tc>
        <w:tc>
          <w:tcPr>
            <w:tcW w:w="1417"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44</w:t>
            </w:r>
          </w:p>
        </w:tc>
        <w:tc>
          <w:tcPr>
            <w:tcW w:w="1276"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41</w:t>
            </w:r>
          </w:p>
        </w:tc>
        <w:tc>
          <w:tcPr>
            <w:tcW w:w="974"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44</w:t>
            </w:r>
          </w:p>
        </w:tc>
        <w:tc>
          <w:tcPr>
            <w:tcW w:w="993"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45</w:t>
            </w:r>
          </w:p>
        </w:tc>
        <w:tc>
          <w:tcPr>
            <w:tcW w:w="992" w:type="dxa"/>
            <w:tcBorders>
              <w:top w:val="single" w:sz="6" w:space="0" w:color="auto"/>
              <w:left w:val="single" w:sz="6" w:space="0" w:color="auto"/>
              <w:bottom w:val="single" w:sz="6" w:space="0" w:color="auto"/>
              <w:right w:val="single" w:sz="6" w:space="0" w:color="auto"/>
            </w:tcBorders>
          </w:tcPr>
          <w:p w:rsidR="005D15C6" w:rsidRPr="005D15C6" w:rsidRDefault="005D15C6" w:rsidP="00656E79">
            <w:pPr>
              <w:pStyle w:val="af2"/>
              <w:jc w:val="center"/>
              <w:rPr>
                <w:rStyle w:val="affa"/>
                <w:i w:val="0"/>
                <w:sz w:val="24"/>
              </w:rPr>
            </w:pPr>
            <w:r w:rsidRPr="005D15C6">
              <w:rPr>
                <w:rStyle w:val="affa"/>
                <w:i w:val="0"/>
                <w:sz w:val="24"/>
              </w:rPr>
              <w:t>45</w:t>
            </w:r>
          </w:p>
        </w:tc>
      </w:tr>
    </w:tbl>
    <w:p w:rsidR="005D15C6" w:rsidRPr="005D15C6" w:rsidRDefault="005D15C6" w:rsidP="005D15C6">
      <w:pPr>
        <w:pStyle w:val="af2"/>
        <w:rPr>
          <w:rStyle w:val="affa"/>
          <w:i w:val="0"/>
          <w:sz w:val="24"/>
        </w:rPr>
      </w:pPr>
    </w:p>
    <w:p w:rsidR="005D15C6" w:rsidRPr="005D15C6" w:rsidRDefault="005D15C6" w:rsidP="005D15C6">
      <w:pPr>
        <w:ind w:right="-284"/>
        <w:jc w:val="both"/>
        <w:rPr>
          <w:lang w:val="ru-RU"/>
        </w:rPr>
      </w:pPr>
    </w:p>
    <w:sectPr w:rsidR="005D15C6" w:rsidRPr="005D15C6" w:rsidSect="00973B05">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5C" w:rsidRDefault="0073295C" w:rsidP="00D30AAF">
      <w:r>
        <w:separator/>
      </w:r>
    </w:p>
  </w:endnote>
  <w:endnote w:type="continuationSeparator" w:id="0">
    <w:p w:rsidR="0073295C" w:rsidRDefault="0073295C" w:rsidP="00D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5C" w:rsidRDefault="0073295C" w:rsidP="00D30AAF">
      <w:r>
        <w:separator/>
      </w:r>
    </w:p>
  </w:footnote>
  <w:footnote w:type="continuationSeparator" w:id="0">
    <w:p w:rsidR="0073295C" w:rsidRDefault="0073295C" w:rsidP="00D3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43" w:rsidRPr="00B52043" w:rsidRDefault="00B52043" w:rsidP="00B52043">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39"/>
    <w:multiLevelType w:val="hybridMultilevel"/>
    <w:tmpl w:val="920ECA6C"/>
    <w:lvl w:ilvl="0" w:tplc="F092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3C32"/>
    <w:multiLevelType w:val="hybridMultilevel"/>
    <w:tmpl w:val="A3BE583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658D"/>
    <w:multiLevelType w:val="hybridMultilevel"/>
    <w:tmpl w:val="54E2E640"/>
    <w:lvl w:ilvl="0" w:tplc="54EEA4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2452"/>
    <w:multiLevelType w:val="hybridMultilevel"/>
    <w:tmpl w:val="81529420"/>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A776C"/>
    <w:multiLevelType w:val="hybridMultilevel"/>
    <w:tmpl w:val="71E831D2"/>
    <w:lvl w:ilvl="0" w:tplc="54EEA49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B372E"/>
    <w:multiLevelType w:val="hybridMultilevel"/>
    <w:tmpl w:val="4548619E"/>
    <w:lvl w:ilvl="0" w:tplc="54EEA494">
      <w:numFmt w:val="bullet"/>
      <w:lvlText w:val="-"/>
      <w:lvlJc w:val="left"/>
      <w:pPr>
        <w:ind w:left="1604" w:hanging="360"/>
      </w:pPr>
      <w:rPr>
        <w:rFonts w:ascii="Times New Roman" w:hAnsi="Times New Roman" w:cs="Times New Roman"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6">
    <w:nsid w:val="26985596"/>
    <w:multiLevelType w:val="hybridMultilevel"/>
    <w:tmpl w:val="3CFC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770C"/>
    <w:multiLevelType w:val="hybridMultilevel"/>
    <w:tmpl w:val="D5248600"/>
    <w:lvl w:ilvl="0" w:tplc="56A0A80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E7902E4"/>
    <w:multiLevelType w:val="multilevel"/>
    <w:tmpl w:val="FB3CE3B2"/>
    <w:lvl w:ilvl="0">
      <w:start w:val="1"/>
      <w:numFmt w:val="decimal"/>
      <w:lvlText w:val="%1."/>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9">
    <w:nsid w:val="342B1394"/>
    <w:multiLevelType w:val="hybridMultilevel"/>
    <w:tmpl w:val="09DEC42A"/>
    <w:lvl w:ilvl="0" w:tplc="A1AA6D2E">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nsid w:val="3FA156CC"/>
    <w:multiLevelType w:val="hybridMultilevel"/>
    <w:tmpl w:val="2FA4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84416E"/>
    <w:multiLevelType w:val="hybridMultilevel"/>
    <w:tmpl w:val="AD28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73C80"/>
    <w:multiLevelType w:val="hybridMultilevel"/>
    <w:tmpl w:val="08E8F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336AD2"/>
    <w:multiLevelType w:val="hybridMultilevel"/>
    <w:tmpl w:val="6728C198"/>
    <w:lvl w:ilvl="0" w:tplc="32E608F2">
      <w:start w:val="1"/>
      <w:numFmt w:val="decimal"/>
      <w:lvlText w:val="%1."/>
      <w:lvlJc w:val="left"/>
      <w:pPr>
        <w:ind w:left="713" w:hanging="360"/>
      </w:pPr>
      <w:rPr>
        <w:rFonts w:hint="default"/>
        <w:i/>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4">
    <w:nsid w:val="583108D6"/>
    <w:multiLevelType w:val="multilevel"/>
    <w:tmpl w:val="6FD6C474"/>
    <w:lvl w:ilvl="0">
      <w:numFmt w:val="bullet"/>
      <w:lvlText w:val="-"/>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15">
    <w:nsid w:val="6A300618"/>
    <w:multiLevelType w:val="hybridMultilevel"/>
    <w:tmpl w:val="FCF26810"/>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6E699B"/>
    <w:multiLevelType w:val="hybridMultilevel"/>
    <w:tmpl w:val="3820B46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7D3A752A"/>
    <w:multiLevelType w:val="hybridMultilevel"/>
    <w:tmpl w:val="480AF936"/>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0"/>
  </w:num>
  <w:num w:numId="6">
    <w:abstractNumId w:val="5"/>
  </w:num>
  <w:num w:numId="7">
    <w:abstractNumId w:val="14"/>
  </w:num>
  <w:num w:numId="8">
    <w:abstractNumId w:val="4"/>
  </w:num>
  <w:num w:numId="9">
    <w:abstractNumId w:val="11"/>
  </w:num>
  <w:num w:numId="10">
    <w:abstractNumId w:val="16"/>
  </w:num>
  <w:num w:numId="11">
    <w:abstractNumId w:val="2"/>
  </w:num>
  <w:num w:numId="12">
    <w:abstractNumId w:val="10"/>
  </w:num>
  <w:num w:numId="13">
    <w:abstractNumId w:val="17"/>
  </w:num>
  <w:num w:numId="14">
    <w:abstractNumId w:val="9"/>
  </w:num>
  <w:num w:numId="15">
    <w:abstractNumId w:val="1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5"/>
    <w:rsid w:val="000A3C18"/>
    <w:rsid w:val="000D1E93"/>
    <w:rsid w:val="000F0DDE"/>
    <w:rsid w:val="000F41A1"/>
    <w:rsid w:val="00122407"/>
    <w:rsid w:val="001436E4"/>
    <w:rsid w:val="00153164"/>
    <w:rsid w:val="00187FBD"/>
    <w:rsid w:val="001A3865"/>
    <w:rsid w:val="001B7414"/>
    <w:rsid w:val="00200782"/>
    <w:rsid w:val="00205FC4"/>
    <w:rsid w:val="0023041D"/>
    <w:rsid w:val="0025356E"/>
    <w:rsid w:val="00263EC9"/>
    <w:rsid w:val="002948FF"/>
    <w:rsid w:val="002B303E"/>
    <w:rsid w:val="003038DE"/>
    <w:rsid w:val="00307963"/>
    <w:rsid w:val="00342EEF"/>
    <w:rsid w:val="00370690"/>
    <w:rsid w:val="00375765"/>
    <w:rsid w:val="003A20DC"/>
    <w:rsid w:val="003B1927"/>
    <w:rsid w:val="00407F27"/>
    <w:rsid w:val="004A2594"/>
    <w:rsid w:val="004D7FDD"/>
    <w:rsid w:val="004E2B4A"/>
    <w:rsid w:val="005201A5"/>
    <w:rsid w:val="00556261"/>
    <w:rsid w:val="00566770"/>
    <w:rsid w:val="005D15C6"/>
    <w:rsid w:val="00624291"/>
    <w:rsid w:val="00660D85"/>
    <w:rsid w:val="00667877"/>
    <w:rsid w:val="00682A22"/>
    <w:rsid w:val="00686419"/>
    <w:rsid w:val="0073295C"/>
    <w:rsid w:val="00752571"/>
    <w:rsid w:val="0077244B"/>
    <w:rsid w:val="007922CA"/>
    <w:rsid w:val="007C3C56"/>
    <w:rsid w:val="007D7C51"/>
    <w:rsid w:val="007F1EBB"/>
    <w:rsid w:val="00823A78"/>
    <w:rsid w:val="00830EAC"/>
    <w:rsid w:val="00862CE0"/>
    <w:rsid w:val="008B4787"/>
    <w:rsid w:val="008C52AD"/>
    <w:rsid w:val="008D147E"/>
    <w:rsid w:val="00922BD6"/>
    <w:rsid w:val="00927F07"/>
    <w:rsid w:val="0093198E"/>
    <w:rsid w:val="00931C77"/>
    <w:rsid w:val="009501BF"/>
    <w:rsid w:val="00972BD5"/>
    <w:rsid w:val="00973B05"/>
    <w:rsid w:val="0099008A"/>
    <w:rsid w:val="009D72AF"/>
    <w:rsid w:val="00A10F85"/>
    <w:rsid w:val="00A26D27"/>
    <w:rsid w:val="00A37A54"/>
    <w:rsid w:val="00A83657"/>
    <w:rsid w:val="00AA08B0"/>
    <w:rsid w:val="00AC787D"/>
    <w:rsid w:val="00B21D19"/>
    <w:rsid w:val="00B37BB0"/>
    <w:rsid w:val="00B4165E"/>
    <w:rsid w:val="00B41770"/>
    <w:rsid w:val="00B52043"/>
    <w:rsid w:val="00B60DAD"/>
    <w:rsid w:val="00BB2931"/>
    <w:rsid w:val="00BE50E0"/>
    <w:rsid w:val="00C36542"/>
    <w:rsid w:val="00C62DBB"/>
    <w:rsid w:val="00C74288"/>
    <w:rsid w:val="00C80DBC"/>
    <w:rsid w:val="00C8138E"/>
    <w:rsid w:val="00CA13FF"/>
    <w:rsid w:val="00CA2DC3"/>
    <w:rsid w:val="00CF30DB"/>
    <w:rsid w:val="00D05430"/>
    <w:rsid w:val="00D30AAF"/>
    <w:rsid w:val="00D35974"/>
    <w:rsid w:val="00D604E5"/>
    <w:rsid w:val="00D63CEC"/>
    <w:rsid w:val="00DC25B5"/>
    <w:rsid w:val="00DC2F06"/>
    <w:rsid w:val="00E13376"/>
    <w:rsid w:val="00E14FC2"/>
    <w:rsid w:val="00E23DE3"/>
    <w:rsid w:val="00E53EFC"/>
    <w:rsid w:val="00E91259"/>
    <w:rsid w:val="00E93596"/>
    <w:rsid w:val="00EB292E"/>
    <w:rsid w:val="00ED0AC6"/>
    <w:rsid w:val="00EE56E5"/>
    <w:rsid w:val="00EF1600"/>
    <w:rsid w:val="00EF26D4"/>
    <w:rsid w:val="00F8286C"/>
    <w:rsid w:val="00F85CBC"/>
    <w:rsid w:val="00FB3306"/>
    <w:rsid w:val="00FC20D5"/>
    <w:rsid w:val="00FE42A7"/>
    <w:rsid w:val="00FF4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A5"/>
    <w:pPr>
      <w:spacing w:after="0" w:line="240" w:lineRule="auto"/>
      <w:ind w:firstLine="0"/>
    </w:pPr>
    <w:rPr>
      <w:rFonts w:eastAsia="Times New Roman" w:cs="Times New Roman"/>
      <w:szCs w:val="24"/>
      <w:lang w:val="en-AU" w:eastAsia="ru-RU"/>
    </w:rPr>
  </w:style>
  <w:style w:type="paragraph" w:styleId="1">
    <w:name w:val="heading 1"/>
    <w:basedOn w:val="a"/>
    <w:next w:val="a"/>
    <w:link w:val="10"/>
    <w:uiPriority w:val="9"/>
    <w:qFormat/>
    <w:rsid w:val="005201A5"/>
    <w:pPr>
      <w:widowControl w:val="0"/>
      <w:autoSpaceDE w:val="0"/>
      <w:autoSpaceDN w:val="0"/>
      <w:adjustRightInd w:val="0"/>
      <w:spacing w:before="108" w:after="108"/>
      <w:jc w:val="center"/>
      <w:outlineLvl w:val="0"/>
    </w:pPr>
    <w:rPr>
      <w:rFonts w:ascii="Arial" w:hAnsi="Arial" w:cs="Arial"/>
      <w:b/>
      <w:bCs/>
      <w:color w:val="000080"/>
      <w:sz w:val="20"/>
      <w:szCs w:val="20"/>
      <w:lang w:val="ru-RU"/>
    </w:rPr>
  </w:style>
  <w:style w:type="paragraph" w:styleId="2">
    <w:name w:val="heading 2"/>
    <w:basedOn w:val="a"/>
    <w:link w:val="20"/>
    <w:qFormat/>
    <w:rsid w:val="00FB33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30AAF"/>
    <w:pPr>
      <w:keepNext/>
      <w:jc w:val="center"/>
      <w:outlineLvl w:val="2"/>
    </w:pPr>
    <w:rPr>
      <w:b/>
      <w:sz w:val="40"/>
      <w:szCs w:val="20"/>
      <w:lang w:val="ru-RU"/>
    </w:rPr>
  </w:style>
  <w:style w:type="paragraph" w:styleId="4">
    <w:name w:val="heading 4"/>
    <w:basedOn w:val="a"/>
    <w:next w:val="a"/>
    <w:link w:val="40"/>
    <w:uiPriority w:val="9"/>
    <w:qFormat/>
    <w:rsid w:val="00D30AAF"/>
    <w:pPr>
      <w:keepNext/>
      <w:spacing w:before="240" w:after="60"/>
      <w:outlineLvl w:val="3"/>
    </w:pPr>
    <w:rPr>
      <w:rFonts w:ascii="Calibri" w:hAnsi="Calibri"/>
      <w:b/>
      <w:bCs/>
      <w:sz w:val="28"/>
      <w:szCs w:val="28"/>
      <w:lang w:val="ru-RU"/>
    </w:rPr>
  </w:style>
  <w:style w:type="paragraph" w:styleId="5">
    <w:name w:val="heading 5"/>
    <w:basedOn w:val="a"/>
    <w:next w:val="a"/>
    <w:link w:val="50"/>
    <w:qFormat/>
    <w:rsid w:val="00D30AAF"/>
    <w:pPr>
      <w:keepNext/>
      <w:jc w:val="both"/>
      <w:outlineLvl w:val="4"/>
    </w:pPr>
    <w:rPr>
      <w:noProof/>
      <w:sz w:val="28"/>
      <w:lang w:val="ru-RU"/>
    </w:rPr>
  </w:style>
  <w:style w:type="paragraph" w:styleId="6">
    <w:name w:val="heading 6"/>
    <w:basedOn w:val="a"/>
    <w:next w:val="a"/>
    <w:link w:val="60"/>
    <w:uiPriority w:val="9"/>
    <w:qFormat/>
    <w:rsid w:val="00D30AAF"/>
    <w:pPr>
      <w:spacing w:before="240" w:after="60"/>
      <w:outlineLvl w:val="5"/>
    </w:pPr>
    <w:rPr>
      <w:rFonts w:ascii="Calibri" w:hAnsi="Calibri"/>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06"/>
    <w:rPr>
      <w:rFonts w:eastAsia="Times New Roman" w:cs="Times New Roman"/>
      <w:b/>
      <w:bCs/>
      <w:sz w:val="36"/>
      <w:szCs w:val="36"/>
      <w:lang w:eastAsia="ru-RU"/>
    </w:rPr>
  </w:style>
  <w:style w:type="paragraph" w:styleId="a3">
    <w:name w:val="List Paragraph"/>
    <w:basedOn w:val="a"/>
    <w:uiPriority w:val="34"/>
    <w:qFormat/>
    <w:rsid w:val="00FB3306"/>
    <w:pPr>
      <w:ind w:left="720"/>
      <w:contextualSpacing/>
    </w:pPr>
  </w:style>
  <w:style w:type="character" w:customStyle="1" w:styleId="10">
    <w:name w:val="Заголовок 1 Знак"/>
    <w:basedOn w:val="a0"/>
    <w:link w:val="1"/>
    <w:uiPriority w:val="9"/>
    <w:rsid w:val="005201A5"/>
    <w:rPr>
      <w:rFonts w:ascii="Arial" w:eastAsia="Times New Roman" w:hAnsi="Arial" w:cs="Arial"/>
      <w:b/>
      <w:bCs/>
      <w:color w:val="000080"/>
      <w:sz w:val="20"/>
      <w:szCs w:val="20"/>
      <w:lang w:eastAsia="ru-RU"/>
    </w:rPr>
  </w:style>
  <w:style w:type="paragraph" w:customStyle="1" w:styleId="a4">
    <w:name w:val="Таблицы (моноширинный)"/>
    <w:basedOn w:val="a"/>
    <w:next w:val="a"/>
    <w:uiPriority w:val="99"/>
    <w:rsid w:val="005201A5"/>
    <w:pPr>
      <w:widowControl w:val="0"/>
      <w:autoSpaceDE w:val="0"/>
      <w:autoSpaceDN w:val="0"/>
      <w:adjustRightInd w:val="0"/>
      <w:jc w:val="both"/>
    </w:pPr>
    <w:rPr>
      <w:rFonts w:ascii="Courier New" w:hAnsi="Courier New" w:cs="Courier New"/>
      <w:sz w:val="20"/>
      <w:szCs w:val="20"/>
      <w:lang w:val="ru-RU"/>
    </w:rPr>
  </w:style>
  <w:style w:type="character" w:customStyle="1" w:styleId="a5">
    <w:name w:val="Гипертекстовая ссылка"/>
    <w:basedOn w:val="a0"/>
    <w:uiPriority w:val="99"/>
    <w:rsid w:val="00566770"/>
    <w:rPr>
      <w:color w:val="106BBE"/>
    </w:rPr>
  </w:style>
  <w:style w:type="paragraph" w:customStyle="1" w:styleId="ConsPlusNonformat">
    <w:name w:val="ConsPlusNonformat"/>
    <w:uiPriority w:val="99"/>
    <w:rsid w:val="0093198E"/>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93198E"/>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character" w:customStyle="1" w:styleId="30">
    <w:name w:val="Заголовок 3 Знак"/>
    <w:basedOn w:val="a0"/>
    <w:link w:val="3"/>
    <w:uiPriority w:val="9"/>
    <w:rsid w:val="00D30AAF"/>
    <w:rPr>
      <w:rFonts w:eastAsia="Times New Roman" w:cs="Times New Roman"/>
      <w:b/>
      <w:sz w:val="40"/>
      <w:szCs w:val="20"/>
      <w:lang w:eastAsia="ru-RU"/>
    </w:rPr>
  </w:style>
  <w:style w:type="character" w:customStyle="1" w:styleId="40">
    <w:name w:val="Заголовок 4 Знак"/>
    <w:basedOn w:val="a0"/>
    <w:link w:val="4"/>
    <w:uiPriority w:val="9"/>
    <w:rsid w:val="00D30AAF"/>
    <w:rPr>
      <w:rFonts w:ascii="Calibri" w:eastAsia="Times New Roman" w:hAnsi="Calibri" w:cs="Times New Roman"/>
      <w:b/>
      <w:bCs/>
      <w:sz w:val="28"/>
      <w:szCs w:val="28"/>
      <w:lang w:eastAsia="ru-RU"/>
    </w:rPr>
  </w:style>
  <w:style w:type="character" w:customStyle="1" w:styleId="50">
    <w:name w:val="Заголовок 5 Знак"/>
    <w:basedOn w:val="a0"/>
    <w:link w:val="5"/>
    <w:rsid w:val="00D30AAF"/>
    <w:rPr>
      <w:rFonts w:eastAsia="Times New Roman" w:cs="Times New Roman"/>
      <w:noProof/>
      <w:sz w:val="28"/>
      <w:szCs w:val="24"/>
      <w:lang w:eastAsia="ru-RU"/>
    </w:rPr>
  </w:style>
  <w:style w:type="character" w:customStyle="1" w:styleId="60">
    <w:name w:val="Заголовок 6 Знак"/>
    <w:basedOn w:val="a0"/>
    <w:link w:val="6"/>
    <w:uiPriority w:val="9"/>
    <w:rsid w:val="00D30AAF"/>
    <w:rPr>
      <w:rFonts w:ascii="Calibri" w:eastAsia="Times New Roman" w:hAnsi="Calibri" w:cs="Times New Roman"/>
      <w:b/>
      <w:bCs/>
      <w:sz w:val="20"/>
      <w:szCs w:val="20"/>
      <w:lang w:eastAsia="ru-RU"/>
    </w:rPr>
  </w:style>
  <w:style w:type="paragraph" w:customStyle="1" w:styleId="ConsPlusTitle">
    <w:name w:val="ConsPlusTitle"/>
    <w:rsid w:val="00D30AAF"/>
    <w:pPr>
      <w:widowControl w:val="0"/>
      <w:autoSpaceDE w:val="0"/>
      <w:autoSpaceDN w:val="0"/>
      <w:adjustRightInd w:val="0"/>
      <w:spacing w:after="0" w:line="240" w:lineRule="auto"/>
      <w:ind w:firstLine="0"/>
    </w:pPr>
    <w:rPr>
      <w:rFonts w:ascii="Calibri" w:eastAsia="Times New Roman" w:hAnsi="Calibri" w:cs="Calibri"/>
      <w:b/>
      <w:bCs/>
      <w:sz w:val="22"/>
      <w:lang w:eastAsia="ru-RU"/>
    </w:rPr>
  </w:style>
  <w:style w:type="paragraph" w:styleId="a6">
    <w:name w:val="header"/>
    <w:basedOn w:val="a"/>
    <w:link w:val="a7"/>
    <w:uiPriority w:val="99"/>
    <w:unhideWhenUsed/>
    <w:rsid w:val="00D30AAF"/>
    <w:pPr>
      <w:tabs>
        <w:tab w:val="center" w:pos="4153"/>
        <w:tab w:val="right" w:pos="8306"/>
      </w:tabs>
    </w:pPr>
    <w:rPr>
      <w:sz w:val="28"/>
      <w:szCs w:val="20"/>
      <w:lang w:val="ru-RU"/>
    </w:rPr>
  </w:style>
  <w:style w:type="character" w:customStyle="1" w:styleId="a7">
    <w:name w:val="Верхний колонтитул Знак"/>
    <w:basedOn w:val="a0"/>
    <w:link w:val="a6"/>
    <w:uiPriority w:val="99"/>
    <w:rsid w:val="00D30AAF"/>
    <w:rPr>
      <w:rFonts w:eastAsia="Times New Roman" w:cs="Times New Roman"/>
      <w:sz w:val="28"/>
      <w:szCs w:val="20"/>
      <w:lang w:eastAsia="ru-RU"/>
    </w:rPr>
  </w:style>
  <w:style w:type="character" w:customStyle="1" w:styleId="a8">
    <w:name w:val="Основной текст Знак"/>
    <w:aliases w:val="bt Знак,Основной текст Знак Знак Знак, Знак Знак1 Знак Знак, Знак Знак2 Знак,Знак Знак1 Знак Знак,Знак Знак2 Знак"/>
    <w:link w:val="a9"/>
    <w:uiPriority w:val="99"/>
    <w:locked/>
    <w:rsid w:val="00D30AAF"/>
  </w:style>
  <w:style w:type="paragraph" w:styleId="a9">
    <w:name w:val="Body Text"/>
    <w:aliases w:val="bt,Основной текст Знак Знак, Знак Знак1 Знак, Знак Знак2,Знак Знак1 Знак,Знак Знак2"/>
    <w:basedOn w:val="a"/>
    <w:link w:val="a8"/>
    <w:uiPriority w:val="99"/>
    <w:unhideWhenUsed/>
    <w:rsid w:val="00D30AAF"/>
    <w:pPr>
      <w:jc w:val="both"/>
    </w:pPr>
    <w:rPr>
      <w:rFonts w:eastAsiaTheme="minorHAnsi" w:cstheme="minorBidi"/>
      <w:szCs w:val="22"/>
      <w:lang w:val="ru-RU" w:eastAsia="en-US"/>
    </w:rPr>
  </w:style>
  <w:style w:type="character" w:customStyle="1" w:styleId="11">
    <w:name w:val="Основной текст Знак1"/>
    <w:aliases w:val="Основной текст Знак Знак Знак1,Знак Знак1 Знак Знак1,Знак Знак2 Знак1"/>
    <w:basedOn w:val="a0"/>
    <w:rsid w:val="00D30AAF"/>
    <w:rPr>
      <w:rFonts w:eastAsia="Times New Roman" w:cs="Times New Roman"/>
      <w:szCs w:val="24"/>
      <w:lang w:val="en-AU" w:eastAsia="ru-RU"/>
    </w:rPr>
  </w:style>
  <w:style w:type="character" w:customStyle="1" w:styleId="aa">
    <w:name w:val="Основной текст с отступом Знак"/>
    <w:aliases w:val="Основной текст 1 Знак,Нумерованный список !! Знак"/>
    <w:link w:val="ab"/>
    <w:locked/>
    <w:rsid w:val="00D30AAF"/>
    <w:rPr>
      <w:sz w:val="26"/>
    </w:rPr>
  </w:style>
  <w:style w:type="paragraph" w:styleId="ab">
    <w:name w:val="Body Text Indent"/>
    <w:aliases w:val="Основной текст 1,Нумерованный список !!"/>
    <w:basedOn w:val="a"/>
    <w:link w:val="aa"/>
    <w:unhideWhenUsed/>
    <w:rsid w:val="00D30AAF"/>
    <w:pPr>
      <w:ind w:firstLine="720"/>
      <w:jc w:val="both"/>
    </w:pPr>
    <w:rPr>
      <w:rFonts w:eastAsiaTheme="minorHAnsi" w:cstheme="minorBidi"/>
      <w:sz w:val="26"/>
      <w:szCs w:val="22"/>
      <w:lang w:val="ru-RU" w:eastAsia="en-US"/>
    </w:rPr>
  </w:style>
  <w:style w:type="character" w:customStyle="1" w:styleId="12">
    <w:name w:val="Основной текст с отступом Знак1"/>
    <w:basedOn w:val="a0"/>
    <w:rsid w:val="00D30AAF"/>
    <w:rPr>
      <w:rFonts w:eastAsia="Times New Roman" w:cs="Times New Roman"/>
      <w:szCs w:val="24"/>
      <w:lang w:val="en-AU" w:eastAsia="ru-RU"/>
    </w:rPr>
  </w:style>
  <w:style w:type="paragraph" w:styleId="ac">
    <w:name w:val="footer"/>
    <w:basedOn w:val="a"/>
    <w:link w:val="ad"/>
    <w:uiPriority w:val="99"/>
    <w:unhideWhenUsed/>
    <w:rsid w:val="00D30AAF"/>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D30AAF"/>
    <w:rPr>
      <w:rFonts w:ascii="Calibri" w:eastAsia="Times New Roman" w:hAnsi="Calibri" w:cs="Times New Roman"/>
      <w:sz w:val="22"/>
      <w:lang w:eastAsia="ru-RU"/>
    </w:rPr>
  </w:style>
  <w:style w:type="paragraph" w:styleId="31">
    <w:name w:val="Body Text 3"/>
    <w:basedOn w:val="a"/>
    <w:link w:val="32"/>
    <w:uiPriority w:val="99"/>
    <w:unhideWhenUsed/>
    <w:rsid w:val="00D30AAF"/>
    <w:pPr>
      <w:spacing w:after="120" w:line="276" w:lineRule="auto"/>
    </w:pPr>
    <w:rPr>
      <w:rFonts w:ascii="Calibri" w:hAnsi="Calibri"/>
      <w:sz w:val="16"/>
      <w:szCs w:val="16"/>
      <w:lang w:val="ru-RU"/>
    </w:rPr>
  </w:style>
  <w:style w:type="character" w:customStyle="1" w:styleId="32">
    <w:name w:val="Основной текст 3 Знак"/>
    <w:basedOn w:val="a0"/>
    <w:link w:val="31"/>
    <w:uiPriority w:val="99"/>
    <w:rsid w:val="00D30AAF"/>
    <w:rPr>
      <w:rFonts w:ascii="Calibri" w:eastAsia="Times New Roman" w:hAnsi="Calibri" w:cs="Times New Roman"/>
      <w:sz w:val="16"/>
      <w:szCs w:val="16"/>
      <w:lang w:eastAsia="ru-RU"/>
    </w:rPr>
  </w:style>
  <w:style w:type="paragraph" w:customStyle="1" w:styleId="ConsPlusNormal">
    <w:name w:val="ConsPlusNormal"/>
    <w:rsid w:val="00D3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30AAF"/>
    <w:rPr>
      <w:rFonts w:ascii="Tahoma" w:hAnsi="Tahoma" w:cs="Tahoma"/>
      <w:sz w:val="16"/>
      <w:szCs w:val="16"/>
      <w:lang w:val="ru-RU"/>
    </w:rPr>
  </w:style>
  <w:style w:type="character" w:customStyle="1" w:styleId="af">
    <w:name w:val="Текст выноски Знак"/>
    <w:basedOn w:val="a0"/>
    <w:link w:val="ae"/>
    <w:uiPriority w:val="99"/>
    <w:semiHidden/>
    <w:rsid w:val="00D30AAF"/>
    <w:rPr>
      <w:rFonts w:ascii="Tahoma" w:eastAsia="Times New Roman" w:hAnsi="Tahoma" w:cs="Tahoma"/>
      <w:sz w:val="16"/>
      <w:szCs w:val="16"/>
      <w:lang w:eastAsia="ru-RU"/>
    </w:rPr>
  </w:style>
  <w:style w:type="paragraph" w:styleId="af0">
    <w:name w:val="Title"/>
    <w:basedOn w:val="a"/>
    <w:link w:val="af1"/>
    <w:qFormat/>
    <w:rsid w:val="00D30AAF"/>
    <w:pPr>
      <w:jc w:val="center"/>
    </w:pPr>
    <w:rPr>
      <w:i/>
      <w:iCs/>
      <w:sz w:val="32"/>
      <w:u w:val="single"/>
      <w:lang w:val="ru-RU"/>
    </w:rPr>
  </w:style>
  <w:style w:type="character" w:customStyle="1" w:styleId="af1">
    <w:name w:val="Название Знак"/>
    <w:basedOn w:val="a0"/>
    <w:link w:val="af0"/>
    <w:rsid w:val="00D30AAF"/>
    <w:rPr>
      <w:rFonts w:eastAsia="Times New Roman" w:cs="Times New Roman"/>
      <w:i/>
      <w:iCs/>
      <w:sz w:val="32"/>
      <w:szCs w:val="24"/>
      <w:u w:val="single"/>
      <w:lang w:eastAsia="ru-RU"/>
    </w:rPr>
  </w:style>
  <w:style w:type="paragraph" w:styleId="af2">
    <w:name w:val="No Spacing"/>
    <w:link w:val="af3"/>
    <w:uiPriority w:val="1"/>
    <w:qFormat/>
    <w:rsid w:val="00D30AAF"/>
    <w:pPr>
      <w:spacing w:after="0" w:line="240" w:lineRule="auto"/>
      <w:ind w:firstLine="0"/>
    </w:pPr>
    <w:rPr>
      <w:rFonts w:eastAsia="Times New Roman" w:cs="Times New Roman"/>
      <w:sz w:val="28"/>
      <w:szCs w:val="24"/>
      <w:lang w:eastAsia="ru-RU"/>
    </w:rPr>
  </w:style>
  <w:style w:type="paragraph" w:customStyle="1" w:styleId="ConsPlusDocList">
    <w:name w:val="ConsPlusDocList"/>
    <w:uiPriority w:val="99"/>
    <w:rsid w:val="00D30AAF"/>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character" w:styleId="af4">
    <w:name w:val="Hyperlink"/>
    <w:unhideWhenUsed/>
    <w:rsid w:val="00D30AAF"/>
    <w:rPr>
      <w:color w:val="0000FF"/>
      <w:u w:val="single"/>
    </w:rPr>
  </w:style>
  <w:style w:type="paragraph" w:customStyle="1" w:styleId="bt">
    <w:name w:val="Основной текст.bt"/>
    <w:basedOn w:val="a"/>
    <w:rsid w:val="00D30AAF"/>
    <w:pPr>
      <w:spacing w:line="480" w:lineRule="auto"/>
      <w:jc w:val="both"/>
    </w:pPr>
    <w:rPr>
      <w:sz w:val="26"/>
      <w:szCs w:val="20"/>
      <w:lang w:val="ru-RU"/>
    </w:rPr>
  </w:style>
  <w:style w:type="paragraph" w:customStyle="1" w:styleId="xl84">
    <w:name w:val="xl84"/>
    <w:basedOn w:val="a"/>
    <w:autoRedefine/>
    <w:rsid w:val="00D30AAF"/>
    <w:pPr>
      <w:widowControl w:val="0"/>
      <w:jc w:val="center"/>
    </w:pPr>
    <w:rPr>
      <w:sz w:val="28"/>
      <w:szCs w:val="28"/>
      <w:lang w:val="ru-RU"/>
    </w:rPr>
  </w:style>
  <w:style w:type="paragraph" w:styleId="21">
    <w:name w:val="Body Text Indent 2"/>
    <w:basedOn w:val="a"/>
    <w:link w:val="22"/>
    <w:rsid w:val="00D30AAF"/>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link w:val="21"/>
    <w:rsid w:val="00D30AAF"/>
    <w:rPr>
      <w:rFonts w:ascii="Calibri" w:eastAsia="Times New Roman" w:hAnsi="Calibri" w:cs="Times New Roman"/>
      <w:sz w:val="22"/>
      <w:lang w:eastAsia="ru-RU"/>
    </w:rPr>
  </w:style>
  <w:style w:type="paragraph" w:customStyle="1" w:styleId="Style2">
    <w:name w:val="Style2"/>
    <w:basedOn w:val="a"/>
    <w:rsid w:val="00D30AAF"/>
    <w:pPr>
      <w:widowControl w:val="0"/>
      <w:autoSpaceDE w:val="0"/>
      <w:autoSpaceDN w:val="0"/>
      <w:adjustRightInd w:val="0"/>
      <w:spacing w:line="276" w:lineRule="exact"/>
      <w:ind w:firstLine="715"/>
    </w:pPr>
    <w:rPr>
      <w:lang w:val="ru-RU"/>
    </w:rPr>
  </w:style>
  <w:style w:type="paragraph" w:customStyle="1" w:styleId="Style8">
    <w:name w:val="Style8"/>
    <w:basedOn w:val="a"/>
    <w:uiPriority w:val="99"/>
    <w:rsid w:val="00D30AAF"/>
    <w:pPr>
      <w:widowControl w:val="0"/>
      <w:autoSpaceDE w:val="0"/>
      <w:autoSpaceDN w:val="0"/>
      <w:adjustRightInd w:val="0"/>
    </w:pPr>
    <w:rPr>
      <w:lang w:val="ru-RU"/>
    </w:rPr>
  </w:style>
  <w:style w:type="character" w:customStyle="1" w:styleId="FontStyle15">
    <w:name w:val="Font Style15"/>
    <w:uiPriority w:val="99"/>
    <w:rsid w:val="00D30AAF"/>
    <w:rPr>
      <w:rFonts w:ascii="Times New Roman" w:hAnsi="Times New Roman" w:cs="Times New Roman"/>
      <w:b/>
      <w:bCs/>
      <w:sz w:val="18"/>
      <w:szCs w:val="18"/>
    </w:rPr>
  </w:style>
  <w:style w:type="character" w:customStyle="1" w:styleId="FontStyle17">
    <w:name w:val="Font Style17"/>
    <w:rsid w:val="00D30AAF"/>
    <w:rPr>
      <w:rFonts w:ascii="Times New Roman" w:hAnsi="Times New Roman" w:cs="Times New Roman"/>
      <w:sz w:val="20"/>
      <w:szCs w:val="20"/>
    </w:rPr>
  </w:style>
  <w:style w:type="paragraph" w:customStyle="1" w:styleId="Style3">
    <w:name w:val="Style3"/>
    <w:basedOn w:val="a"/>
    <w:uiPriority w:val="99"/>
    <w:rsid w:val="00D30AAF"/>
    <w:pPr>
      <w:widowControl w:val="0"/>
      <w:autoSpaceDE w:val="0"/>
      <w:autoSpaceDN w:val="0"/>
      <w:adjustRightInd w:val="0"/>
      <w:spacing w:line="277" w:lineRule="exact"/>
      <w:jc w:val="both"/>
    </w:pPr>
    <w:rPr>
      <w:lang w:val="ru-RU"/>
    </w:rPr>
  </w:style>
  <w:style w:type="paragraph" w:customStyle="1" w:styleId="210">
    <w:name w:val="Основной текст 21"/>
    <w:basedOn w:val="a"/>
    <w:uiPriority w:val="99"/>
    <w:rsid w:val="00D30AAF"/>
    <w:pPr>
      <w:widowControl w:val="0"/>
    </w:pPr>
    <w:rPr>
      <w:sz w:val="28"/>
      <w:szCs w:val="20"/>
      <w:lang w:val="ru-RU"/>
    </w:rPr>
  </w:style>
  <w:style w:type="table" w:styleId="af5">
    <w:name w:val="Table Grid"/>
    <w:basedOn w:val="a1"/>
    <w:uiPriority w:val="99"/>
    <w:rsid w:val="00D30AAF"/>
    <w:pPr>
      <w:spacing w:after="0" w:line="240" w:lineRule="auto"/>
      <w:ind w:firstLine="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aliases w:val="Обычный (Web)"/>
    <w:basedOn w:val="a"/>
    <w:link w:val="af7"/>
    <w:uiPriority w:val="99"/>
    <w:qFormat/>
    <w:rsid w:val="00D30AAF"/>
    <w:pPr>
      <w:spacing w:before="100" w:beforeAutospacing="1" w:after="100" w:afterAutospacing="1"/>
    </w:pPr>
    <w:rPr>
      <w:lang w:val="x-none" w:eastAsia="x-none"/>
    </w:rPr>
  </w:style>
  <w:style w:type="character" w:customStyle="1" w:styleId="af7">
    <w:name w:val="Обычный (веб) Знак"/>
    <w:aliases w:val="Обычный (Web) Знак"/>
    <w:link w:val="af6"/>
    <w:uiPriority w:val="99"/>
    <w:locked/>
    <w:rsid w:val="00D30AAF"/>
    <w:rPr>
      <w:rFonts w:eastAsia="Times New Roman" w:cs="Times New Roman"/>
      <w:szCs w:val="24"/>
      <w:lang w:val="x-none" w:eastAsia="x-none"/>
    </w:rPr>
  </w:style>
  <w:style w:type="paragraph" w:styleId="af8">
    <w:name w:val="caption"/>
    <w:basedOn w:val="a"/>
    <w:next w:val="a"/>
    <w:uiPriority w:val="35"/>
    <w:qFormat/>
    <w:rsid w:val="00D30AAF"/>
    <w:pPr>
      <w:spacing w:after="200"/>
    </w:pPr>
    <w:rPr>
      <w:rFonts w:ascii="Calibri" w:hAnsi="Calibri"/>
      <w:b/>
      <w:bCs/>
      <w:color w:val="4F81BD"/>
      <w:sz w:val="18"/>
      <w:szCs w:val="18"/>
      <w:lang w:val="ru-RU"/>
    </w:rPr>
  </w:style>
  <w:style w:type="paragraph" w:customStyle="1" w:styleId="13">
    <w:name w:val="1 подзаголовок"/>
    <w:basedOn w:val="a"/>
    <w:uiPriority w:val="99"/>
    <w:rsid w:val="00D30AAF"/>
    <w:pPr>
      <w:spacing w:after="120"/>
      <w:ind w:firstLine="709"/>
      <w:jc w:val="both"/>
    </w:pPr>
    <w:rPr>
      <w:b/>
      <w:bCs/>
      <w:sz w:val="28"/>
      <w:szCs w:val="28"/>
      <w:lang w:val="ru-RU"/>
    </w:rPr>
  </w:style>
  <w:style w:type="paragraph" w:styleId="33">
    <w:name w:val="Body Text Indent 3"/>
    <w:basedOn w:val="a"/>
    <w:link w:val="34"/>
    <w:uiPriority w:val="99"/>
    <w:rsid w:val="00D30AAF"/>
    <w:pPr>
      <w:spacing w:after="120" w:line="276" w:lineRule="auto"/>
      <w:ind w:left="283"/>
    </w:pPr>
    <w:rPr>
      <w:rFonts w:ascii="Calibri" w:hAnsi="Calibri"/>
      <w:sz w:val="16"/>
      <w:szCs w:val="16"/>
      <w:lang w:val="ru-RU"/>
    </w:rPr>
  </w:style>
  <w:style w:type="character" w:customStyle="1" w:styleId="34">
    <w:name w:val="Основной текст с отступом 3 Знак"/>
    <w:basedOn w:val="a0"/>
    <w:link w:val="33"/>
    <w:uiPriority w:val="99"/>
    <w:rsid w:val="00D30AAF"/>
    <w:rPr>
      <w:rFonts w:ascii="Calibri" w:eastAsia="Times New Roman" w:hAnsi="Calibri" w:cs="Times New Roman"/>
      <w:sz w:val="16"/>
      <w:szCs w:val="16"/>
      <w:lang w:eastAsia="ru-RU"/>
    </w:rPr>
  </w:style>
  <w:style w:type="paragraph" w:styleId="af9">
    <w:name w:val="Plain Text"/>
    <w:aliases w:val=" Знак"/>
    <w:basedOn w:val="a"/>
    <w:link w:val="afa"/>
    <w:uiPriority w:val="99"/>
    <w:rsid w:val="00D30AAF"/>
    <w:rPr>
      <w:rFonts w:ascii="Courier New" w:hAnsi="Courier New"/>
      <w:sz w:val="20"/>
      <w:szCs w:val="20"/>
      <w:lang w:val="ru-RU"/>
    </w:rPr>
  </w:style>
  <w:style w:type="character" w:customStyle="1" w:styleId="afa">
    <w:name w:val="Текст Знак"/>
    <w:aliases w:val=" Знак Знак"/>
    <w:basedOn w:val="a0"/>
    <w:link w:val="af9"/>
    <w:uiPriority w:val="99"/>
    <w:rsid w:val="00D30AAF"/>
    <w:rPr>
      <w:rFonts w:ascii="Courier New" w:eastAsia="Times New Roman" w:hAnsi="Courier New" w:cs="Times New Roman"/>
      <w:sz w:val="20"/>
      <w:szCs w:val="20"/>
      <w:lang w:eastAsia="ru-RU"/>
    </w:rPr>
  </w:style>
  <w:style w:type="paragraph" w:styleId="23">
    <w:name w:val="Body Text 2"/>
    <w:basedOn w:val="a"/>
    <w:link w:val="24"/>
    <w:uiPriority w:val="99"/>
    <w:rsid w:val="00D30AAF"/>
    <w:pPr>
      <w:spacing w:after="120" w:line="480" w:lineRule="auto"/>
    </w:pPr>
    <w:rPr>
      <w:rFonts w:ascii="Calibri" w:hAnsi="Calibri"/>
      <w:sz w:val="22"/>
      <w:szCs w:val="22"/>
      <w:lang w:val="ru-RU"/>
    </w:rPr>
  </w:style>
  <w:style w:type="character" w:customStyle="1" w:styleId="24">
    <w:name w:val="Основной текст 2 Знак"/>
    <w:basedOn w:val="a0"/>
    <w:link w:val="23"/>
    <w:uiPriority w:val="99"/>
    <w:rsid w:val="00D30AAF"/>
    <w:rPr>
      <w:rFonts w:ascii="Calibri" w:eastAsia="Times New Roman" w:hAnsi="Calibri" w:cs="Times New Roman"/>
      <w:sz w:val="22"/>
      <w:lang w:eastAsia="ru-RU"/>
    </w:rPr>
  </w:style>
  <w:style w:type="paragraph" w:styleId="HTML">
    <w:name w:val="HTML Preformatted"/>
    <w:basedOn w:val="a"/>
    <w:link w:val="HTML0"/>
    <w:uiPriority w:val="99"/>
    <w:rsid w:val="00D3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30AAF"/>
    <w:rPr>
      <w:rFonts w:ascii="Courier New" w:eastAsia="Times New Roman" w:hAnsi="Courier New" w:cs="Courier New"/>
      <w:sz w:val="20"/>
      <w:szCs w:val="20"/>
      <w:lang w:eastAsia="ru-RU"/>
    </w:rPr>
  </w:style>
  <w:style w:type="paragraph" w:customStyle="1" w:styleId="ConsNormal">
    <w:name w:val="ConsNormal"/>
    <w:uiPriority w:val="99"/>
    <w:rsid w:val="00D30AAF"/>
    <w:pPr>
      <w:widowControl w:val="0"/>
      <w:spacing w:after="0" w:line="240" w:lineRule="auto"/>
      <w:ind w:firstLine="720"/>
    </w:pPr>
    <w:rPr>
      <w:rFonts w:eastAsia="Times New Roman" w:cs="Times New Roman"/>
      <w:sz w:val="20"/>
      <w:szCs w:val="20"/>
      <w:lang w:eastAsia="ru-RU"/>
    </w:rPr>
  </w:style>
  <w:style w:type="character" w:styleId="afb">
    <w:name w:val="annotation reference"/>
    <w:uiPriority w:val="99"/>
    <w:semiHidden/>
    <w:rsid w:val="00D30AAF"/>
    <w:rPr>
      <w:rFonts w:cs="Times New Roman"/>
      <w:sz w:val="16"/>
      <w:szCs w:val="16"/>
    </w:rPr>
  </w:style>
  <w:style w:type="paragraph" w:styleId="afc">
    <w:name w:val="annotation text"/>
    <w:basedOn w:val="a"/>
    <w:link w:val="afd"/>
    <w:uiPriority w:val="99"/>
    <w:semiHidden/>
    <w:rsid w:val="00D30AAF"/>
    <w:pPr>
      <w:spacing w:after="200"/>
    </w:pPr>
    <w:rPr>
      <w:rFonts w:ascii="Calibri" w:hAnsi="Calibri"/>
      <w:sz w:val="20"/>
      <w:szCs w:val="20"/>
      <w:lang w:val="ru-RU"/>
    </w:rPr>
  </w:style>
  <w:style w:type="character" w:customStyle="1" w:styleId="afd">
    <w:name w:val="Текст примечания Знак"/>
    <w:basedOn w:val="a0"/>
    <w:link w:val="afc"/>
    <w:uiPriority w:val="99"/>
    <w:semiHidden/>
    <w:rsid w:val="00D30AAF"/>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rsid w:val="00D30AAF"/>
    <w:rPr>
      <w:b/>
      <w:bCs/>
    </w:rPr>
  </w:style>
  <w:style w:type="character" w:customStyle="1" w:styleId="aff">
    <w:name w:val="Тема примечания Знак"/>
    <w:basedOn w:val="afd"/>
    <w:link w:val="afe"/>
    <w:uiPriority w:val="99"/>
    <w:semiHidden/>
    <w:rsid w:val="00D30AAF"/>
    <w:rPr>
      <w:rFonts w:ascii="Calibri" w:eastAsia="Times New Roman" w:hAnsi="Calibri" w:cs="Times New Roman"/>
      <w:b/>
      <w:bCs/>
      <w:sz w:val="20"/>
      <w:szCs w:val="20"/>
      <w:lang w:eastAsia="ru-RU"/>
    </w:rPr>
  </w:style>
  <w:style w:type="paragraph" w:styleId="aff0">
    <w:name w:val="endnote text"/>
    <w:basedOn w:val="a"/>
    <w:link w:val="aff1"/>
    <w:uiPriority w:val="99"/>
    <w:semiHidden/>
    <w:rsid w:val="00D30AAF"/>
    <w:pPr>
      <w:spacing w:after="200" w:line="276" w:lineRule="auto"/>
    </w:pPr>
    <w:rPr>
      <w:rFonts w:ascii="Calibri" w:hAnsi="Calibri"/>
      <w:sz w:val="20"/>
      <w:szCs w:val="20"/>
      <w:lang w:val="ru-RU"/>
    </w:rPr>
  </w:style>
  <w:style w:type="character" w:customStyle="1" w:styleId="aff1">
    <w:name w:val="Текст концевой сноски Знак"/>
    <w:basedOn w:val="a0"/>
    <w:link w:val="aff0"/>
    <w:uiPriority w:val="99"/>
    <w:semiHidden/>
    <w:rsid w:val="00D30AAF"/>
    <w:rPr>
      <w:rFonts w:ascii="Calibri" w:eastAsia="Times New Roman" w:hAnsi="Calibri" w:cs="Times New Roman"/>
      <w:sz w:val="20"/>
      <w:szCs w:val="20"/>
      <w:lang w:eastAsia="ru-RU"/>
    </w:rPr>
  </w:style>
  <w:style w:type="character" w:styleId="aff2">
    <w:name w:val="endnote reference"/>
    <w:uiPriority w:val="99"/>
    <w:semiHidden/>
    <w:rsid w:val="00D30AAF"/>
    <w:rPr>
      <w:rFonts w:cs="Times New Roman"/>
      <w:vertAlign w:val="superscript"/>
    </w:rPr>
  </w:style>
  <w:style w:type="character" w:customStyle="1" w:styleId="FontStyle24">
    <w:name w:val="Font Style24"/>
    <w:uiPriority w:val="99"/>
    <w:rsid w:val="00D30AAF"/>
    <w:rPr>
      <w:rFonts w:ascii="Times New Roman" w:hAnsi="Times New Roman" w:cs="Times New Roman"/>
      <w:sz w:val="24"/>
      <w:szCs w:val="24"/>
    </w:rPr>
  </w:style>
  <w:style w:type="character" w:styleId="aff3">
    <w:name w:val="page number"/>
    <w:uiPriority w:val="99"/>
    <w:rsid w:val="00D30AAF"/>
    <w:rPr>
      <w:rFonts w:cs="Times New Roman"/>
    </w:rPr>
  </w:style>
  <w:style w:type="table" w:customStyle="1" w:styleId="14">
    <w:name w:val="Сетка таблицы1"/>
    <w:basedOn w:val="a1"/>
    <w:uiPriority w:val="59"/>
    <w:rsid w:val="00D30AAF"/>
    <w:pPr>
      <w:spacing w:after="0" w:line="240" w:lineRule="auto"/>
      <w:ind w:firstLine="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6">
    <w:name w:val="xl6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7">
    <w:name w:val="xl67"/>
    <w:basedOn w:val="a"/>
    <w:rsid w:val="00D30AAF"/>
    <w:pPr>
      <w:spacing w:before="100" w:beforeAutospacing="1" w:after="100" w:afterAutospacing="1"/>
    </w:pPr>
    <w:rPr>
      <w:lang w:val="ru-RU"/>
    </w:rPr>
  </w:style>
  <w:style w:type="paragraph" w:customStyle="1" w:styleId="xl68">
    <w:name w:val="xl68"/>
    <w:basedOn w:val="a"/>
    <w:rsid w:val="00D30AAF"/>
    <w:pPr>
      <w:spacing w:before="100" w:beforeAutospacing="1" w:after="100" w:afterAutospacing="1"/>
    </w:pPr>
    <w:rPr>
      <w:b/>
      <w:bCs/>
      <w:lang w:val="ru-RU"/>
    </w:rPr>
  </w:style>
  <w:style w:type="paragraph" w:customStyle="1" w:styleId="xl69">
    <w:name w:val="xl6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1">
    <w:name w:val="xl71"/>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2">
    <w:name w:val="xl72"/>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4">
    <w:name w:val="xl74"/>
    <w:basedOn w:val="a"/>
    <w:rsid w:val="00D30AAF"/>
    <w:pPr>
      <w:pBdr>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5">
    <w:name w:val="xl7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6">
    <w:name w:val="xl76"/>
    <w:basedOn w:val="a"/>
    <w:rsid w:val="00D30AAF"/>
    <w:pPr>
      <w:spacing w:before="100" w:beforeAutospacing="1" w:after="100" w:afterAutospacing="1"/>
    </w:pPr>
    <w:rPr>
      <w:lang w:val="ru-RU"/>
    </w:rPr>
  </w:style>
  <w:style w:type="paragraph" w:customStyle="1" w:styleId="xl77">
    <w:name w:val="xl77"/>
    <w:basedOn w:val="a"/>
    <w:rsid w:val="00D30AAF"/>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8">
    <w:name w:val="xl78"/>
    <w:basedOn w:val="a"/>
    <w:rsid w:val="00D30AA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9">
    <w:name w:val="xl79"/>
    <w:basedOn w:val="a"/>
    <w:rsid w:val="00D30AAF"/>
    <w:pPr>
      <w:spacing w:before="100" w:beforeAutospacing="1" w:after="100" w:afterAutospacing="1"/>
      <w:jc w:val="center"/>
      <w:textAlignment w:val="center"/>
    </w:pPr>
    <w:rPr>
      <w:sz w:val="16"/>
      <w:szCs w:val="16"/>
      <w:lang w:val="ru-RU"/>
    </w:rPr>
  </w:style>
  <w:style w:type="paragraph" w:customStyle="1" w:styleId="xl80">
    <w:name w:val="xl80"/>
    <w:basedOn w:val="a"/>
    <w:rsid w:val="00D30AAF"/>
    <w:pPr>
      <w:spacing w:before="100" w:beforeAutospacing="1" w:after="100" w:afterAutospacing="1"/>
    </w:pPr>
    <w:rPr>
      <w:color w:val="FFFF00"/>
      <w:lang w:val="ru-RU"/>
    </w:rPr>
  </w:style>
  <w:style w:type="paragraph" w:customStyle="1" w:styleId="xl81">
    <w:name w:val="xl8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2">
    <w:name w:val="xl82"/>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3">
    <w:name w:val="xl83"/>
    <w:basedOn w:val="a"/>
    <w:rsid w:val="00D30AAF"/>
    <w:pPr>
      <w:spacing w:before="100" w:beforeAutospacing="1" w:after="100" w:afterAutospacing="1"/>
      <w:jc w:val="center"/>
    </w:pPr>
    <w:rPr>
      <w:lang w:val="ru-RU"/>
    </w:rPr>
  </w:style>
  <w:style w:type="paragraph" w:customStyle="1" w:styleId="xl85">
    <w:name w:val="xl85"/>
    <w:basedOn w:val="a"/>
    <w:rsid w:val="00D30AAF"/>
    <w:pPr>
      <w:spacing w:before="100" w:beforeAutospacing="1" w:after="100" w:afterAutospacing="1"/>
      <w:jc w:val="center"/>
      <w:textAlignment w:val="center"/>
    </w:pPr>
    <w:rPr>
      <w:sz w:val="16"/>
      <w:szCs w:val="16"/>
      <w:lang w:val="ru-RU"/>
    </w:rPr>
  </w:style>
  <w:style w:type="paragraph" w:customStyle="1" w:styleId="xl86">
    <w:name w:val="xl86"/>
    <w:basedOn w:val="a"/>
    <w:rsid w:val="00D30AAF"/>
    <w:pPr>
      <w:spacing w:before="100" w:beforeAutospacing="1" w:after="100" w:afterAutospacing="1"/>
      <w:jc w:val="center"/>
      <w:textAlignment w:val="center"/>
    </w:pPr>
    <w:rPr>
      <w:sz w:val="16"/>
      <w:szCs w:val="16"/>
      <w:lang w:val="ru-RU"/>
    </w:rPr>
  </w:style>
  <w:style w:type="paragraph" w:customStyle="1" w:styleId="xl87">
    <w:name w:val="xl87"/>
    <w:basedOn w:val="a"/>
    <w:rsid w:val="00D30AAF"/>
    <w:pPr>
      <w:spacing w:before="100" w:beforeAutospacing="1" w:after="100" w:afterAutospacing="1"/>
      <w:jc w:val="center"/>
      <w:textAlignment w:val="center"/>
    </w:pPr>
    <w:rPr>
      <w:sz w:val="18"/>
      <w:szCs w:val="18"/>
      <w:lang w:val="ru-RU"/>
    </w:rPr>
  </w:style>
  <w:style w:type="paragraph" w:customStyle="1" w:styleId="xl88">
    <w:name w:val="xl88"/>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9">
    <w:name w:val="xl8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90">
    <w:name w:val="xl9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91">
    <w:name w:val="xl91"/>
    <w:basedOn w:val="a"/>
    <w:rsid w:val="00D30AAF"/>
    <w:pPr>
      <w:spacing w:before="100" w:beforeAutospacing="1" w:after="100" w:afterAutospacing="1"/>
      <w:jc w:val="center"/>
    </w:pPr>
    <w:rPr>
      <w:sz w:val="16"/>
      <w:szCs w:val="16"/>
      <w:lang w:val="ru-RU"/>
    </w:rPr>
  </w:style>
  <w:style w:type="paragraph" w:customStyle="1" w:styleId="xl92">
    <w:name w:val="xl92"/>
    <w:basedOn w:val="a"/>
    <w:rsid w:val="00D30AAF"/>
    <w:pPr>
      <w:spacing w:before="100" w:beforeAutospacing="1" w:after="100" w:afterAutospacing="1"/>
    </w:pPr>
    <w:rPr>
      <w:sz w:val="16"/>
      <w:szCs w:val="16"/>
      <w:lang w:val="ru-RU"/>
    </w:rPr>
  </w:style>
  <w:style w:type="paragraph" w:customStyle="1" w:styleId="xl93">
    <w:name w:val="xl93"/>
    <w:basedOn w:val="a"/>
    <w:rsid w:val="00D30AAF"/>
    <w:pPr>
      <w:spacing w:before="100" w:beforeAutospacing="1" w:after="100" w:afterAutospacing="1"/>
      <w:jc w:val="center"/>
    </w:pPr>
    <w:rPr>
      <w:b/>
      <w:bCs/>
      <w:lang w:val="ru-RU"/>
    </w:rPr>
  </w:style>
  <w:style w:type="paragraph" w:customStyle="1" w:styleId="xl94">
    <w:name w:val="xl94"/>
    <w:basedOn w:val="a"/>
    <w:rsid w:val="00D30AAF"/>
    <w:pPr>
      <w:pBdr>
        <w:bottom w:val="single" w:sz="4" w:space="0" w:color="auto"/>
      </w:pBdr>
      <w:spacing w:before="100" w:beforeAutospacing="1" w:after="100" w:afterAutospacing="1"/>
      <w:jc w:val="center"/>
    </w:pPr>
    <w:rPr>
      <w:b/>
      <w:bCs/>
      <w:lang w:val="ru-RU"/>
    </w:rPr>
  </w:style>
  <w:style w:type="paragraph" w:customStyle="1" w:styleId="xl95">
    <w:name w:val="xl95"/>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96">
    <w:name w:val="xl9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7">
    <w:name w:val="xl97"/>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8">
    <w:name w:val="xl98"/>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9">
    <w:name w:val="xl99"/>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00">
    <w:name w:val="xl100"/>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1">
    <w:name w:val="xl101"/>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2">
    <w:name w:val="xl102"/>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3">
    <w:name w:val="xl103"/>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4">
    <w:name w:val="xl104"/>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5">
    <w:name w:val="xl105"/>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6">
    <w:name w:val="xl106"/>
    <w:basedOn w:val="a"/>
    <w:rsid w:val="00D30AAF"/>
    <w:pPr>
      <w:pBdr>
        <w:left w:val="single" w:sz="4" w:space="0" w:color="auto"/>
        <w:right w:val="single" w:sz="4" w:space="0" w:color="auto"/>
      </w:pBdr>
      <w:spacing w:before="100" w:beforeAutospacing="1" w:after="100" w:afterAutospacing="1"/>
    </w:pPr>
    <w:rPr>
      <w:lang w:val="ru-RU"/>
    </w:rPr>
  </w:style>
  <w:style w:type="paragraph" w:customStyle="1" w:styleId="xl107">
    <w:name w:val="xl107"/>
    <w:basedOn w:val="a"/>
    <w:rsid w:val="00D30AAF"/>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08">
    <w:name w:val="xl108"/>
    <w:basedOn w:val="a"/>
    <w:rsid w:val="00D30AA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09">
    <w:name w:val="xl109"/>
    <w:basedOn w:val="a"/>
    <w:rsid w:val="00D30AAF"/>
    <w:pPr>
      <w:pBdr>
        <w:top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10">
    <w:name w:val="xl110"/>
    <w:basedOn w:val="a"/>
    <w:rsid w:val="00D30AA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1">
    <w:name w:val="xl111"/>
    <w:basedOn w:val="a"/>
    <w:rsid w:val="00D30AAF"/>
    <w:pPr>
      <w:spacing w:before="100" w:beforeAutospacing="1" w:after="100" w:afterAutospacing="1"/>
      <w:jc w:val="center"/>
    </w:pPr>
    <w:rPr>
      <w:b/>
      <w:bCs/>
      <w:lang w:val="ru-RU"/>
    </w:rPr>
  </w:style>
  <w:style w:type="paragraph" w:customStyle="1" w:styleId="xl112">
    <w:name w:val="xl112"/>
    <w:basedOn w:val="a"/>
    <w:rsid w:val="00D30AAF"/>
    <w:pPr>
      <w:spacing w:before="100" w:beforeAutospacing="1" w:after="100" w:afterAutospacing="1"/>
      <w:jc w:val="center"/>
      <w:textAlignment w:val="center"/>
    </w:pPr>
    <w:rPr>
      <w:b/>
      <w:bCs/>
      <w:lang w:val="ru-RU"/>
    </w:rPr>
  </w:style>
  <w:style w:type="paragraph" w:customStyle="1" w:styleId="xl113">
    <w:name w:val="xl113"/>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4">
    <w:name w:val="xl114"/>
    <w:basedOn w:val="a"/>
    <w:rsid w:val="00D30AAF"/>
    <w:pPr>
      <w:pBdr>
        <w:top w:val="single" w:sz="4" w:space="0" w:color="auto"/>
        <w:left w:val="single" w:sz="4" w:space="0" w:color="auto"/>
      </w:pBdr>
      <w:spacing w:before="100" w:beforeAutospacing="1" w:after="100" w:afterAutospacing="1"/>
      <w:jc w:val="center"/>
    </w:pPr>
    <w:rPr>
      <w:lang w:val="ru-RU"/>
    </w:rPr>
  </w:style>
  <w:style w:type="paragraph" w:customStyle="1" w:styleId="xl115">
    <w:name w:val="xl115"/>
    <w:basedOn w:val="a"/>
    <w:rsid w:val="00D30AAF"/>
    <w:pPr>
      <w:pBdr>
        <w:top w:val="single" w:sz="4" w:space="0" w:color="auto"/>
      </w:pBdr>
      <w:spacing w:before="100" w:beforeAutospacing="1" w:after="100" w:afterAutospacing="1"/>
      <w:jc w:val="center"/>
    </w:pPr>
    <w:rPr>
      <w:lang w:val="ru-RU"/>
    </w:rPr>
  </w:style>
  <w:style w:type="paragraph" w:customStyle="1" w:styleId="xl116">
    <w:name w:val="xl116"/>
    <w:basedOn w:val="a"/>
    <w:rsid w:val="00D30AAF"/>
    <w:pPr>
      <w:pBdr>
        <w:top w:val="single" w:sz="4" w:space="0" w:color="auto"/>
        <w:right w:val="single" w:sz="4" w:space="0" w:color="auto"/>
      </w:pBdr>
      <w:spacing w:before="100" w:beforeAutospacing="1" w:after="100" w:afterAutospacing="1"/>
      <w:jc w:val="center"/>
    </w:pPr>
    <w:rPr>
      <w:lang w:val="ru-RU"/>
    </w:rPr>
  </w:style>
  <w:style w:type="paragraph" w:customStyle="1" w:styleId="xl117">
    <w:name w:val="xl117"/>
    <w:basedOn w:val="a"/>
    <w:rsid w:val="00D30AAF"/>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8">
    <w:name w:val="xl118"/>
    <w:basedOn w:val="a"/>
    <w:rsid w:val="00D30AAF"/>
    <w:pPr>
      <w:pBdr>
        <w:top w:val="single" w:sz="4" w:space="0" w:color="auto"/>
        <w:bottom w:val="single" w:sz="4" w:space="0" w:color="auto"/>
      </w:pBdr>
      <w:spacing w:before="100" w:beforeAutospacing="1" w:after="100" w:afterAutospacing="1"/>
      <w:jc w:val="center"/>
    </w:pPr>
    <w:rPr>
      <w:lang w:val="ru-RU"/>
    </w:rPr>
  </w:style>
  <w:style w:type="paragraph" w:customStyle="1" w:styleId="xl119">
    <w:name w:val="xl119"/>
    <w:basedOn w:val="a"/>
    <w:rsid w:val="00D30AAF"/>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1">
    <w:name w:val="xl12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122">
    <w:name w:val="xl122"/>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3">
    <w:name w:val="xl123"/>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Default">
    <w:name w:val="Default"/>
    <w:rsid w:val="00D30AAF"/>
    <w:pPr>
      <w:autoSpaceDE w:val="0"/>
      <w:autoSpaceDN w:val="0"/>
      <w:adjustRightInd w:val="0"/>
      <w:spacing w:after="0" w:line="240" w:lineRule="auto"/>
      <w:ind w:firstLine="0"/>
    </w:pPr>
    <w:rPr>
      <w:rFonts w:eastAsia="Times New Roman" w:cs="Times New Roman"/>
      <w:color w:val="000000"/>
      <w:szCs w:val="24"/>
      <w:lang w:eastAsia="ru-RU"/>
    </w:rPr>
  </w:style>
  <w:style w:type="character" w:customStyle="1" w:styleId="apple-style-span">
    <w:name w:val="apple-style-span"/>
    <w:rsid w:val="00D30AAF"/>
  </w:style>
  <w:style w:type="character" w:styleId="aff4">
    <w:name w:val="Strong"/>
    <w:uiPriority w:val="22"/>
    <w:qFormat/>
    <w:rsid w:val="00D30AAF"/>
    <w:rPr>
      <w:b/>
      <w:bCs/>
    </w:rPr>
  </w:style>
  <w:style w:type="paragraph" w:customStyle="1" w:styleId="ConsNonformat">
    <w:name w:val="ConsNonformat"/>
    <w:uiPriority w:val="99"/>
    <w:rsid w:val="00D30AAF"/>
    <w:pPr>
      <w:widowControl w:val="0"/>
      <w:snapToGrid w:val="0"/>
      <w:spacing w:after="0" w:line="240" w:lineRule="auto"/>
      <w:ind w:firstLine="0"/>
    </w:pPr>
    <w:rPr>
      <w:rFonts w:ascii="Courier New" w:eastAsia="Times New Roman" w:hAnsi="Courier New" w:cs="Times New Roman"/>
      <w:sz w:val="20"/>
      <w:szCs w:val="20"/>
      <w:lang w:eastAsia="ru-RU"/>
    </w:rPr>
  </w:style>
  <w:style w:type="paragraph" w:customStyle="1" w:styleId="aff5">
    <w:name w:val="Содержимое таблицы"/>
    <w:basedOn w:val="a"/>
    <w:rsid w:val="00D30AAF"/>
    <w:pPr>
      <w:suppressLineNumbers/>
      <w:suppressAutoHyphens/>
    </w:pPr>
    <w:rPr>
      <w:sz w:val="20"/>
      <w:szCs w:val="20"/>
      <w:lang w:val="en-US"/>
    </w:rPr>
  </w:style>
  <w:style w:type="paragraph" w:customStyle="1" w:styleId="aff6">
    <w:name w:val="МОН"/>
    <w:basedOn w:val="a"/>
    <w:rsid w:val="00D30AAF"/>
    <w:pPr>
      <w:spacing w:line="360" w:lineRule="auto"/>
      <w:ind w:firstLine="709"/>
      <w:jc w:val="both"/>
    </w:pPr>
    <w:rPr>
      <w:sz w:val="28"/>
      <w:lang w:val="ru-RU"/>
    </w:rPr>
  </w:style>
  <w:style w:type="paragraph" w:customStyle="1" w:styleId="Style10">
    <w:name w:val="Style10"/>
    <w:basedOn w:val="a"/>
    <w:uiPriority w:val="99"/>
    <w:rsid w:val="00D30AAF"/>
    <w:pPr>
      <w:widowControl w:val="0"/>
      <w:autoSpaceDE w:val="0"/>
      <w:autoSpaceDN w:val="0"/>
      <w:adjustRightInd w:val="0"/>
      <w:spacing w:line="230" w:lineRule="exact"/>
    </w:pPr>
    <w:rPr>
      <w:lang w:val="ru-RU"/>
    </w:rPr>
  </w:style>
  <w:style w:type="character" w:customStyle="1" w:styleId="FontStyle14">
    <w:name w:val="Font Style14"/>
    <w:uiPriority w:val="99"/>
    <w:rsid w:val="00D30AAF"/>
    <w:rPr>
      <w:rFonts w:ascii="Times New Roman" w:hAnsi="Times New Roman" w:cs="Times New Roman" w:hint="default"/>
      <w:spacing w:val="10"/>
      <w:sz w:val="16"/>
      <w:szCs w:val="16"/>
    </w:rPr>
  </w:style>
  <w:style w:type="paragraph" w:customStyle="1" w:styleId="310">
    <w:name w:val="Основной текст 31"/>
    <w:basedOn w:val="a"/>
    <w:uiPriority w:val="99"/>
    <w:rsid w:val="00D30AAF"/>
    <w:pPr>
      <w:suppressAutoHyphens/>
    </w:pPr>
    <w:rPr>
      <w:sz w:val="28"/>
      <w:szCs w:val="20"/>
      <w:lang w:val="ru-RU" w:eastAsia="ar-SA"/>
    </w:rPr>
  </w:style>
  <w:style w:type="character" w:customStyle="1" w:styleId="FontStyle16">
    <w:name w:val="Font Style16"/>
    <w:uiPriority w:val="99"/>
    <w:rsid w:val="00D30AAF"/>
    <w:rPr>
      <w:rFonts w:ascii="Times New Roman" w:hAnsi="Times New Roman" w:cs="Times New Roman" w:hint="default"/>
      <w:spacing w:val="10"/>
      <w:sz w:val="22"/>
      <w:szCs w:val="22"/>
    </w:rPr>
  </w:style>
  <w:style w:type="character" w:customStyle="1" w:styleId="FontStyle13">
    <w:name w:val="Font Style13"/>
    <w:uiPriority w:val="99"/>
    <w:rsid w:val="00D30AAF"/>
    <w:rPr>
      <w:rFonts w:ascii="Times New Roman" w:hAnsi="Times New Roman" w:cs="Times New Roman" w:hint="default"/>
      <w:b/>
      <w:bCs/>
      <w:sz w:val="20"/>
      <w:szCs w:val="20"/>
    </w:rPr>
  </w:style>
  <w:style w:type="paragraph" w:customStyle="1" w:styleId="Style4">
    <w:name w:val="Style4"/>
    <w:basedOn w:val="a"/>
    <w:rsid w:val="00D30AAF"/>
    <w:pPr>
      <w:widowControl w:val="0"/>
      <w:autoSpaceDE w:val="0"/>
      <w:autoSpaceDN w:val="0"/>
      <w:adjustRightInd w:val="0"/>
      <w:spacing w:line="283" w:lineRule="exact"/>
      <w:ind w:hanging="149"/>
      <w:jc w:val="both"/>
    </w:pPr>
    <w:rPr>
      <w:lang w:val="ru-RU"/>
    </w:rPr>
  </w:style>
  <w:style w:type="paragraph" w:customStyle="1" w:styleId="Style5">
    <w:name w:val="Style5"/>
    <w:basedOn w:val="a"/>
    <w:rsid w:val="00D30AAF"/>
    <w:pPr>
      <w:widowControl w:val="0"/>
      <w:autoSpaceDE w:val="0"/>
      <w:autoSpaceDN w:val="0"/>
      <w:adjustRightInd w:val="0"/>
      <w:spacing w:line="278" w:lineRule="exact"/>
    </w:pPr>
    <w:rPr>
      <w:lang w:val="ru-RU"/>
    </w:rPr>
  </w:style>
  <w:style w:type="paragraph" w:customStyle="1" w:styleId="Style6">
    <w:name w:val="Style6"/>
    <w:basedOn w:val="a"/>
    <w:rsid w:val="00D30AAF"/>
    <w:pPr>
      <w:widowControl w:val="0"/>
      <w:autoSpaceDE w:val="0"/>
      <w:autoSpaceDN w:val="0"/>
      <w:adjustRightInd w:val="0"/>
    </w:pPr>
    <w:rPr>
      <w:lang w:val="ru-RU"/>
    </w:rPr>
  </w:style>
  <w:style w:type="paragraph" w:customStyle="1" w:styleId="Style7">
    <w:name w:val="Style7"/>
    <w:basedOn w:val="a"/>
    <w:rsid w:val="00D30AAF"/>
    <w:pPr>
      <w:widowControl w:val="0"/>
      <w:autoSpaceDE w:val="0"/>
      <w:autoSpaceDN w:val="0"/>
      <w:adjustRightInd w:val="0"/>
      <w:spacing w:line="278" w:lineRule="exact"/>
      <w:ind w:hanging="562"/>
      <w:jc w:val="both"/>
    </w:pPr>
    <w:rPr>
      <w:lang w:val="ru-RU"/>
    </w:rPr>
  </w:style>
  <w:style w:type="character" w:customStyle="1" w:styleId="FontStyle12">
    <w:name w:val="Font Style12"/>
    <w:rsid w:val="00D30AAF"/>
    <w:rPr>
      <w:rFonts w:ascii="Times New Roman" w:hAnsi="Times New Roman" w:cs="Times New Roman" w:hint="default"/>
      <w:i/>
      <w:iCs/>
      <w:sz w:val="24"/>
      <w:szCs w:val="24"/>
    </w:rPr>
  </w:style>
  <w:style w:type="paragraph" w:styleId="15">
    <w:name w:val="toc 1"/>
    <w:basedOn w:val="a"/>
    <w:next w:val="a"/>
    <w:autoRedefine/>
    <w:unhideWhenUsed/>
    <w:rsid w:val="00D30AAF"/>
    <w:pPr>
      <w:tabs>
        <w:tab w:val="right" w:leader="dot" w:pos="9540"/>
      </w:tabs>
      <w:jc w:val="center"/>
    </w:pPr>
    <w:rPr>
      <w:rFonts w:eastAsia="Arial Unicode MS"/>
      <w:b/>
      <w:bCs/>
      <w:sz w:val="32"/>
      <w:szCs w:val="32"/>
      <w:lang w:val="ru-RU"/>
    </w:rPr>
  </w:style>
  <w:style w:type="paragraph" w:customStyle="1" w:styleId="25">
    <w:name w:val="Заг 2"/>
    <w:basedOn w:val="a"/>
    <w:rsid w:val="00D30AAF"/>
    <w:pPr>
      <w:ind w:firstLine="540"/>
      <w:jc w:val="both"/>
    </w:pPr>
    <w:rPr>
      <w:rFonts w:ascii="Arial Unicode MS" w:eastAsia="Arial Unicode MS" w:hAnsi="Arial Unicode MS" w:cs="Arial Unicode MS"/>
      <w:sz w:val="26"/>
      <w:szCs w:val="26"/>
      <w:lang w:val="ru-RU"/>
    </w:rPr>
  </w:style>
  <w:style w:type="character" w:customStyle="1" w:styleId="aff7">
    <w:name w:val="Подпись к таблице_"/>
    <w:link w:val="aff8"/>
    <w:uiPriority w:val="99"/>
    <w:locked/>
    <w:rsid w:val="00D30AAF"/>
    <w:rPr>
      <w:b/>
      <w:bCs/>
      <w:sz w:val="18"/>
      <w:szCs w:val="18"/>
      <w:shd w:val="clear" w:color="auto" w:fill="FFFFFF"/>
    </w:rPr>
  </w:style>
  <w:style w:type="paragraph" w:customStyle="1" w:styleId="aff8">
    <w:name w:val="Подпись к таблице"/>
    <w:basedOn w:val="a"/>
    <w:link w:val="aff7"/>
    <w:uiPriority w:val="99"/>
    <w:rsid w:val="00D30AAF"/>
    <w:pPr>
      <w:shd w:val="clear" w:color="auto" w:fill="FFFFFF"/>
      <w:spacing w:line="274" w:lineRule="exact"/>
      <w:jc w:val="both"/>
    </w:pPr>
    <w:rPr>
      <w:rFonts w:eastAsiaTheme="minorHAnsi" w:cstheme="minorBidi"/>
      <w:b/>
      <w:bCs/>
      <w:sz w:val="18"/>
      <w:szCs w:val="18"/>
      <w:lang w:val="ru-RU" w:eastAsia="en-US"/>
    </w:rPr>
  </w:style>
  <w:style w:type="paragraph" w:customStyle="1" w:styleId="textindent">
    <w:name w:val="textindent"/>
    <w:basedOn w:val="a"/>
    <w:uiPriority w:val="99"/>
    <w:rsid w:val="00D30AAF"/>
    <w:pPr>
      <w:spacing w:before="368"/>
      <w:ind w:left="335" w:right="335" w:firstLine="251"/>
      <w:jc w:val="both"/>
    </w:pPr>
    <w:rPr>
      <w:rFonts w:ascii="Tahoma" w:hAnsi="Tahoma" w:cs="Tahoma"/>
      <w:color w:val="000000"/>
      <w:sz w:val="20"/>
      <w:szCs w:val="20"/>
      <w:lang w:val="ru-RU"/>
    </w:rPr>
  </w:style>
  <w:style w:type="character" w:customStyle="1" w:styleId="aff9">
    <w:name w:val="Основной текст_"/>
    <w:link w:val="16"/>
    <w:locked/>
    <w:rsid w:val="00D30AAF"/>
    <w:rPr>
      <w:sz w:val="25"/>
      <w:szCs w:val="25"/>
      <w:shd w:val="clear" w:color="auto" w:fill="FFFFFF"/>
    </w:rPr>
  </w:style>
  <w:style w:type="paragraph" w:customStyle="1" w:styleId="16">
    <w:name w:val="Основной текст1"/>
    <w:basedOn w:val="a"/>
    <w:link w:val="aff9"/>
    <w:rsid w:val="00D30AAF"/>
    <w:pPr>
      <w:shd w:val="clear" w:color="auto" w:fill="FFFFFF"/>
      <w:spacing w:after="780" w:line="0" w:lineRule="atLeast"/>
      <w:ind w:hanging="680"/>
      <w:jc w:val="center"/>
    </w:pPr>
    <w:rPr>
      <w:rFonts w:eastAsiaTheme="minorHAnsi" w:cstheme="minorBidi"/>
      <w:sz w:val="25"/>
      <w:szCs w:val="25"/>
      <w:lang w:val="ru-RU" w:eastAsia="en-US"/>
    </w:rPr>
  </w:style>
  <w:style w:type="character" w:customStyle="1" w:styleId="26">
    <w:name w:val="Основной текст (2)_"/>
    <w:link w:val="27"/>
    <w:locked/>
    <w:rsid w:val="00D30AAF"/>
    <w:rPr>
      <w:sz w:val="25"/>
      <w:szCs w:val="25"/>
      <w:shd w:val="clear" w:color="auto" w:fill="FFFFFF"/>
    </w:rPr>
  </w:style>
  <w:style w:type="paragraph" w:customStyle="1" w:styleId="27">
    <w:name w:val="Основной текст (2)"/>
    <w:basedOn w:val="a"/>
    <w:link w:val="26"/>
    <w:rsid w:val="00D30AAF"/>
    <w:pPr>
      <w:shd w:val="clear" w:color="auto" w:fill="FFFFFF"/>
      <w:spacing w:before="780" w:line="298" w:lineRule="exact"/>
      <w:jc w:val="center"/>
    </w:pPr>
    <w:rPr>
      <w:rFonts w:eastAsiaTheme="minorHAnsi" w:cstheme="minorBidi"/>
      <w:sz w:val="25"/>
      <w:szCs w:val="25"/>
      <w:lang w:val="ru-RU" w:eastAsia="en-US"/>
    </w:rPr>
  </w:style>
  <w:style w:type="character" w:customStyle="1" w:styleId="17">
    <w:name w:val="Заголовок №1_"/>
    <w:link w:val="18"/>
    <w:locked/>
    <w:rsid w:val="00D30AAF"/>
    <w:rPr>
      <w:sz w:val="25"/>
      <w:szCs w:val="25"/>
      <w:shd w:val="clear" w:color="auto" w:fill="FFFFFF"/>
    </w:rPr>
  </w:style>
  <w:style w:type="paragraph" w:customStyle="1" w:styleId="18">
    <w:name w:val="Заголовок №1"/>
    <w:basedOn w:val="a"/>
    <w:link w:val="17"/>
    <w:rsid w:val="00D30AAF"/>
    <w:pPr>
      <w:shd w:val="clear" w:color="auto" w:fill="FFFFFF"/>
      <w:spacing w:after="240" w:line="298" w:lineRule="exact"/>
      <w:jc w:val="right"/>
      <w:outlineLvl w:val="0"/>
    </w:pPr>
    <w:rPr>
      <w:rFonts w:eastAsiaTheme="minorHAnsi" w:cstheme="minorBidi"/>
      <w:sz w:val="25"/>
      <w:szCs w:val="25"/>
      <w:lang w:val="ru-RU" w:eastAsia="en-US"/>
    </w:rPr>
  </w:style>
  <w:style w:type="character" w:styleId="affa">
    <w:name w:val="Emphasis"/>
    <w:qFormat/>
    <w:rsid w:val="00D30AAF"/>
    <w:rPr>
      <w:rFonts w:ascii="Times New Roman" w:hAnsi="Times New Roman" w:cs="Times New Roman" w:hint="default"/>
      <w:i/>
      <w:iCs/>
    </w:rPr>
  </w:style>
  <w:style w:type="paragraph" w:customStyle="1" w:styleId="affb">
    <w:name w:val="Знак"/>
    <w:basedOn w:val="a"/>
    <w:rsid w:val="00D30AAF"/>
    <w:rPr>
      <w:rFonts w:ascii="Verdana" w:hAnsi="Verdana" w:cs="Verdana"/>
      <w:sz w:val="20"/>
      <w:szCs w:val="20"/>
      <w:lang w:val="en-US" w:eastAsia="en-US"/>
    </w:rPr>
  </w:style>
  <w:style w:type="character" w:customStyle="1" w:styleId="bodytext1">
    <w:name w:val="bodytext1"/>
    <w:rsid w:val="00D30AAF"/>
  </w:style>
  <w:style w:type="paragraph" w:customStyle="1" w:styleId="19">
    <w:name w:val="Абзац списка1"/>
    <w:basedOn w:val="a"/>
    <w:rsid w:val="00D30AAF"/>
    <w:pPr>
      <w:spacing w:after="200" w:line="276" w:lineRule="auto"/>
      <w:ind w:left="720"/>
    </w:pPr>
    <w:rPr>
      <w:rFonts w:ascii="Calibri" w:eastAsia="Calibri" w:hAnsi="Calibri"/>
      <w:sz w:val="22"/>
      <w:szCs w:val="22"/>
      <w:lang w:val="ru-RU"/>
    </w:rPr>
  </w:style>
  <w:style w:type="paragraph" w:customStyle="1" w:styleId="western">
    <w:name w:val="western"/>
    <w:basedOn w:val="a"/>
    <w:rsid w:val="00D30AAF"/>
    <w:pPr>
      <w:spacing w:before="100" w:beforeAutospacing="1" w:after="100" w:afterAutospacing="1"/>
    </w:pPr>
    <w:rPr>
      <w:lang w:val="ru-RU"/>
    </w:rPr>
  </w:style>
  <w:style w:type="character" w:customStyle="1" w:styleId="41">
    <w:name w:val="Основной текст (4)_"/>
    <w:link w:val="42"/>
    <w:uiPriority w:val="99"/>
    <w:rsid w:val="00D30AAF"/>
    <w:rPr>
      <w:sz w:val="17"/>
      <w:szCs w:val="17"/>
      <w:shd w:val="clear" w:color="auto" w:fill="FFFFFF"/>
    </w:rPr>
  </w:style>
  <w:style w:type="paragraph" w:customStyle="1" w:styleId="42">
    <w:name w:val="Основной текст (4)"/>
    <w:basedOn w:val="a"/>
    <w:link w:val="41"/>
    <w:uiPriority w:val="99"/>
    <w:rsid w:val="00D30AAF"/>
    <w:pPr>
      <w:shd w:val="clear" w:color="auto" w:fill="FFFFFF"/>
      <w:spacing w:line="240" w:lineRule="atLeast"/>
    </w:pPr>
    <w:rPr>
      <w:rFonts w:eastAsiaTheme="minorHAnsi" w:cstheme="minorBidi"/>
      <w:sz w:val="17"/>
      <w:szCs w:val="17"/>
      <w:lang w:val="ru-RU" w:eastAsia="en-US"/>
    </w:rPr>
  </w:style>
  <w:style w:type="character" w:customStyle="1" w:styleId="apple-converted-space">
    <w:name w:val="apple-converted-space"/>
    <w:rsid w:val="00D30AAF"/>
  </w:style>
  <w:style w:type="paragraph" w:customStyle="1" w:styleId="msoaddress">
    <w:name w:val="msoaddress"/>
    <w:rsid w:val="00D30AAF"/>
    <w:pPr>
      <w:spacing w:after="0" w:line="240" w:lineRule="auto"/>
      <w:ind w:firstLine="0"/>
    </w:pPr>
    <w:rPr>
      <w:rFonts w:ascii="Arial" w:eastAsia="Times New Roman" w:hAnsi="Arial" w:cs="Arial"/>
      <w:color w:val="000000"/>
      <w:kern w:val="28"/>
      <w:sz w:val="16"/>
      <w:szCs w:val="16"/>
      <w:lang w:eastAsia="ru-RU"/>
    </w:rPr>
  </w:style>
  <w:style w:type="paragraph" w:customStyle="1" w:styleId="CharChar">
    <w:name w:val="Char Char"/>
    <w:basedOn w:val="a"/>
    <w:rsid w:val="00D30AAF"/>
    <w:pPr>
      <w:spacing w:line="360" w:lineRule="auto"/>
      <w:ind w:firstLine="709"/>
      <w:jc w:val="both"/>
    </w:pPr>
    <w:rPr>
      <w:sz w:val="26"/>
      <w:szCs w:val="20"/>
      <w:lang w:val="ru-RU" w:eastAsia="en-US"/>
    </w:rPr>
  </w:style>
  <w:style w:type="paragraph" w:styleId="affc">
    <w:name w:val="Subtitle"/>
    <w:basedOn w:val="a"/>
    <w:next w:val="a"/>
    <w:link w:val="1a"/>
    <w:uiPriority w:val="11"/>
    <w:qFormat/>
    <w:rsid w:val="00D30AAF"/>
    <w:pPr>
      <w:spacing w:after="60" w:line="276" w:lineRule="auto"/>
      <w:jc w:val="center"/>
      <w:outlineLvl w:val="1"/>
    </w:pPr>
    <w:rPr>
      <w:rFonts w:ascii="Cambria" w:hAnsi="Cambria"/>
      <w:lang w:val="x-none" w:eastAsia="x-none"/>
    </w:rPr>
  </w:style>
  <w:style w:type="character" w:customStyle="1" w:styleId="affd">
    <w:name w:val="Подзаголовок Знак"/>
    <w:basedOn w:val="a0"/>
    <w:uiPriority w:val="11"/>
    <w:rsid w:val="00D30AAF"/>
    <w:rPr>
      <w:rFonts w:asciiTheme="minorHAnsi" w:eastAsiaTheme="minorEastAsia" w:hAnsiTheme="minorHAnsi"/>
      <w:color w:val="5A5A5A" w:themeColor="text1" w:themeTint="A5"/>
      <w:spacing w:val="15"/>
      <w:sz w:val="22"/>
      <w:lang w:val="en-AU" w:eastAsia="ru-RU"/>
    </w:rPr>
  </w:style>
  <w:style w:type="character" w:customStyle="1" w:styleId="1a">
    <w:name w:val="Подзаголовок Знак1"/>
    <w:link w:val="affc"/>
    <w:uiPriority w:val="11"/>
    <w:locked/>
    <w:rsid w:val="00D30AAF"/>
    <w:rPr>
      <w:rFonts w:ascii="Cambria" w:eastAsia="Times New Roman" w:hAnsi="Cambria" w:cs="Times New Roman"/>
      <w:szCs w:val="24"/>
      <w:lang w:val="x-none" w:eastAsia="x-none"/>
    </w:rPr>
  </w:style>
  <w:style w:type="character" w:customStyle="1" w:styleId="1b">
    <w:name w:val="Название Знак1"/>
    <w:locked/>
    <w:rsid w:val="00D30AAF"/>
    <w:rPr>
      <w:rFonts w:ascii="Times New Roman" w:hAnsi="Times New Roman"/>
      <w:b/>
      <w:bCs/>
      <w:sz w:val="24"/>
      <w:szCs w:val="24"/>
    </w:rPr>
  </w:style>
  <w:style w:type="character" w:customStyle="1" w:styleId="val">
    <w:name w:val="val"/>
    <w:rsid w:val="00D30AAF"/>
  </w:style>
  <w:style w:type="paragraph" w:customStyle="1" w:styleId="Style1">
    <w:name w:val="Style1"/>
    <w:basedOn w:val="a"/>
    <w:rsid w:val="00D30AAF"/>
    <w:pPr>
      <w:widowControl w:val="0"/>
      <w:autoSpaceDE w:val="0"/>
      <w:autoSpaceDN w:val="0"/>
      <w:adjustRightInd w:val="0"/>
      <w:spacing w:line="323" w:lineRule="exact"/>
      <w:ind w:firstLine="710"/>
      <w:jc w:val="both"/>
    </w:pPr>
    <w:rPr>
      <w:lang w:val="ru-RU"/>
    </w:rPr>
  </w:style>
  <w:style w:type="character" w:customStyle="1" w:styleId="FontStyle21">
    <w:name w:val="Font Style21"/>
    <w:rsid w:val="00D30AAF"/>
    <w:rPr>
      <w:rFonts w:ascii="Times New Roman" w:hAnsi="Times New Roman" w:cs="Times New Roman"/>
      <w:sz w:val="24"/>
      <w:szCs w:val="24"/>
    </w:rPr>
  </w:style>
  <w:style w:type="paragraph" w:customStyle="1" w:styleId="P11">
    <w:name w:val="P11"/>
    <w:basedOn w:val="a"/>
    <w:rsid w:val="00D30AAF"/>
    <w:pPr>
      <w:widowControl w:val="0"/>
      <w:adjustRightInd w:val="0"/>
    </w:pPr>
    <w:rPr>
      <w:rFonts w:eastAsia="Lucida Sans Unicode" w:cs="Tahoma"/>
      <w:i/>
      <w:szCs w:val="20"/>
      <w:lang w:val="ru-RU"/>
    </w:rPr>
  </w:style>
  <w:style w:type="character" w:customStyle="1" w:styleId="35">
    <w:name w:val="Основной текст (3)"/>
    <w:rsid w:val="00D30AAF"/>
    <w:rPr>
      <w:b w:val="0"/>
      <w:bCs w:val="0"/>
      <w:i w:val="0"/>
      <w:iCs w:val="0"/>
      <w:smallCaps w:val="0"/>
      <w:strike w:val="0"/>
      <w:sz w:val="21"/>
      <w:szCs w:val="21"/>
    </w:rPr>
  </w:style>
  <w:style w:type="paragraph" w:customStyle="1" w:styleId="consplusnormal0">
    <w:name w:val="consplusnormal"/>
    <w:basedOn w:val="a"/>
    <w:rsid w:val="00D30AAF"/>
    <w:pPr>
      <w:spacing w:before="100" w:beforeAutospacing="1" w:after="100" w:afterAutospacing="1"/>
    </w:pPr>
    <w:rPr>
      <w:lang w:val="ru-RU"/>
    </w:rPr>
  </w:style>
  <w:style w:type="character" w:customStyle="1" w:styleId="affe">
    <w:name w:val="Текст сноски Знак"/>
    <w:link w:val="afff"/>
    <w:uiPriority w:val="99"/>
    <w:semiHidden/>
    <w:rsid w:val="00D30AAF"/>
    <w:rPr>
      <w:rFonts w:ascii="Calibri" w:eastAsia="Times New Roman" w:hAnsi="Calibri" w:cs="Times New Roman"/>
      <w:sz w:val="20"/>
      <w:szCs w:val="20"/>
    </w:rPr>
  </w:style>
  <w:style w:type="paragraph" w:styleId="afff">
    <w:name w:val="footnote text"/>
    <w:basedOn w:val="a"/>
    <w:link w:val="affe"/>
    <w:uiPriority w:val="99"/>
    <w:semiHidden/>
    <w:unhideWhenUsed/>
    <w:rsid w:val="00D30AAF"/>
    <w:rPr>
      <w:rFonts w:ascii="Calibri" w:hAnsi="Calibri"/>
      <w:sz w:val="20"/>
      <w:szCs w:val="20"/>
      <w:lang w:val="ru-RU" w:eastAsia="en-US"/>
    </w:rPr>
  </w:style>
  <w:style w:type="character" w:customStyle="1" w:styleId="1c">
    <w:name w:val="Текст сноски Знак1"/>
    <w:basedOn w:val="a0"/>
    <w:uiPriority w:val="99"/>
    <w:semiHidden/>
    <w:rsid w:val="00D30AAF"/>
    <w:rPr>
      <w:rFonts w:eastAsia="Times New Roman" w:cs="Times New Roman"/>
      <w:sz w:val="20"/>
      <w:szCs w:val="20"/>
      <w:lang w:val="en-AU" w:eastAsia="ru-RU"/>
    </w:rPr>
  </w:style>
  <w:style w:type="paragraph" w:customStyle="1" w:styleId="c1">
    <w:name w:val="c1"/>
    <w:basedOn w:val="a"/>
    <w:rsid w:val="00D30AAF"/>
    <w:pPr>
      <w:spacing w:before="100" w:beforeAutospacing="1" w:after="100" w:afterAutospacing="1"/>
    </w:pPr>
    <w:rPr>
      <w:lang w:val="ru-RU"/>
    </w:rPr>
  </w:style>
  <w:style w:type="character" w:customStyle="1" w:styleId="c0">
    <w:name w:val="c0"/>
    <w:rsid w:val="00D30AAF"/>
  </w:style>
  <w:style w:type="character" w:customStyle="1" w:styleId="afff0">
    <w:name w:val="Цветовое выделение"/>
    <w:rsid w:val="00D30AAF"/>
    <w:rPr>
      <w:b/>
      <w:bCs/>
      <w:color w:val="000080"/>
    </w:rPr>
  </w:style>
  <w:style w:type="paragraph" w:styleId="afff1">
    <w:name w:val="Block Text"/>
    <w:basedOn w:val="a"/>
    <w:semiHidden/>
    <w:unhideWhenUsed/>
    <w:rsid w:val="00D30AAF"/>
    <w:pPr>
      <w:ind w:left="-426" w:right="-285"/>
      <w:jc w:val="center"/>
    </w:pPr>
    <w:rPr>
      <w:szCs w:val="20"/>
      <w:lang w:val="ru-RU"/>
    </w:rPr>
  </w:style>
  <w:style w:type="paragraph" w:customStyle="1" w:styleId="style30">
    <w:name w:val="style3"/>
    <w:basedOn w:val="a"/>
    <w:uiPriority w:val="99"/>
    <w:rsid w:val="00D30AAF"/>
    <w:pPr>
      <w:spacing w:before="100" w:beforeAutospacing="1" w:after="100" w:afterAutospacing="1"/>
    </w:pPr>
    <w:rPr>
      <w:lang w:val="ru-RU"/>
    </w:rPr>
  </w:style>
  <w:style w:type="character" w:customStyle="1" w:styleId="textdefault">
    <w:name w:val="text_default"/>
    <w:rsid w:val="00D30AAF"/>
  </w:style>
  <w:style w:type="character" w:customStyle="1" w:styleId="wmi-callto">
    <w:name w:val="wmi-callto"/>
    <w:rsid w:val="00D30AAF"/>
  </w:style>
  <w:style w:type="paragraph" w:customStyle="1" w:styleId="p5">
    <w:name w:val="p5"/>
    <w:basedOn w:val="a"/>
    <w:uiPriority w:val="99"/>
    <w:rsid w:val="00D30AAF"/>
    <w:pPr>
      <w:spacing w:before="100" w:beforeAutospacing="1" w:after="100" w:afterAutospacing="1"/>
    </w:pPr>
    <w:rPr>
      <w:lang w:val="ru-RU"/>
    </w:rPr>
  </w:style>
  <w:style w:type="paragraph" w:customStyle="1" w:styleId="Standard">
    <w:name w:val="Standard"/>
    <w:rsid w:val="00D30AAF"/>
    <w:pPr>
      <w:widowControl w:val="0"/>
      <w:suppressAutoHyphens/>
      <w:autoSpaceDN w:val="0"/>
      <w:spacing w:after="0" w:line="240" w:lineRule="auto"/>
      <w:ind w:firstLine="0"/>
      <w:textAlignment w:val="baseline"/>
    </w:pPr>
    <w:rPr>
      <w:rFonts w:eastAsia="Andale Sans UI" w:cs="Tahoma"/>
      <w:kern w:val="3"/>
      <w:szCs w:val="24"/>
      <w:lang w:val="en-US" w:bidi="en-US"/>
    </w:rPr>
  </w:style>
  <w:style w:type="character" w:customStyle="1" w:styleId="af3">
    <w:name w:val="Без интервала Знак"/>
    <w:link w:val="af2"/>
    <w:uiPriority w:val="1"/>
    <w:locked/>
    <w:rsid w:val="00D30AAF"/>
    <w:rPr>
      <w:rFonts w:eastAsia="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A5"/>
    <w:pPr>
      <w:spacing w:after="0" w:line="240" w:lineRule="auto"/>
      <w:ind w:firstLine="0"/>
    </w:pPr>
    <w:rPr>
      <w:rFonts w:eastAsia="Times New Roman" w:cs="Times New Roman"/>
      <w:szCs w:val="24"/>
      <w:lang w:val="en-AU" w:eastAsia="ru-RU"/>
    </w:rPr>
  </w:style>
  <w:style w:type="paragraph" w:styleId="1">
    <w:name w:val="heading 1"/>
    <w:basedOn w:val="a"/>
    <w:next w:val="a"/>
    <w:link w:val="10"/>
    <w:uiPriority w:val="9"/>
    <w:qFormat/>
    <w:rsid w:val="005201A5"/>
    <w:pPr>
      <w:widowControl w:val="0"/>
      <w:autoSpaceDE w:val="0"/>
      <w:autoSpaceDN w:val="0"/>
      <w:adjustRightInd w:val="0"/>
      <w:spacing w:before="108" w:after="108"/>
      <w:jc w:val="center"/>
      <w:outlineLvl w:val="0"/>
    </w:pPr>
    <w:rPr>
      <w:rFonts w:ascii="Arial" w:hAnsi="Arial" w:cs="Arial"/>
      <w:b/>
      <w:bCs/>
      <w:color w:val="000080"/>
      <w:sz w:val="20"/>
      <w:szCs w:val="20"/>
      <w:lang w:val="ru-RU"/>
    </w:rPr>
  </w:style>
  <w:style w:type="paragraph" w:styleId="2">
    <w:name w:val="heading 2"/>
    <w:basedOn w:val="a"/>
    <w:link w:val="20"/>
    <w:qFormat/>
    <w:rsid w:val="00FB33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30AAF"/>
    <w:pPr>
      <w:keepNext/>
      <w:jc w:val="center"/>
      <w:outlineLvl w:val="2"/>
    </w:pPr>
    <w:rPr>
      <w:b/>
      <w:sz w:val="40"/>
      <w:szCs w:val="20"/>
      <w:lang w:val="ru-RU"/>
    </w:rPr>
  </w:style>
  <w:style w:type="paragraph" w:styleId="4">
    <w:name w:val="heading 4"/>
    <w:basedOn w:val="a"/>
    <w:next w:val="a"/>
    <w:link w:val="40"/>
    <w:uiPriority w:val="9"/>
    <w:qFormat/>
    <w:rsid w:val="00D30AAF"/>
    <w:pPr>
      <w:keepNext/>
      <w:spacing w:before="240" w:after="60"/>
      <w:outlineLvl w:val="3"/>
    </w:pPr>
    <w:rPr>
      <w:rFonts w:ascii="Calibri" w:hAnsi="Calibri"/>
      <w:b/>
      <w:bCs/>
      <w:sz w:val="28"/>
      <w:szCs w:val="28"/>
      <w:lang w:val="ru-RU"/>
    </w:rPr>
  </w:style>
  <w:style w:type="paragraph" w:styleId="5">
    <w:name w:val="heading 5"/>
    <w:basedOn w:val="a"/>
    <w:next w:val="a"/>
    <w:link w:val="50"/>
    <w:qFormat/>
    <w:rsid w:val="00D30AAF"/>
    <w:pPr>
      <w:keepNext/>
      <w:jc w:val="both"/>
      <w:outlineLvl w:val="4"/>
    </w:pPr>
    <w:rPr>
      <w:noProof/>
      <w:sz w:val="28"/>
      <w:lang w:val="ru-RU"/>
    </w:rPr>
  </w:style>
  <w:style w:type="paragraph" w:styleId="6">
    <w:name w:val="heading 6"/>
    <w:basedOn w:val="a"/>
    <w:next w:val="a"/>
    <w:link w:val="60"/>
    <w:uiPriority w:val="9"/>
    <w:qFormat/>
    <w:rsid w:val="00D30AAF"/>
    <w:pPr>
      <w:spacing w:before="240" w:after="60"/>
      <w:outlineLvl w:val="5"/>
    </w:pPr>
    <w:rPr>
      <w:rFonts w:ascii="Calibri" w:hAnsi="Calibri"/>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06"/>
    <w:rPr>
      <w:rFonts w:eastAsia="Times New Roman" w:cs="Times New Roman"/>
      <w:b/>
      <w:bCs/>
      <w:sz w:val="36"/>
      <w:szCs w:val="36"/>
      <w:lang w:eastAsia="ru-RU"/>
    </w:rPr>
  </w:style>
  <w:style w:type="paragraph" w:styleId="a3">
    <w:name w:val="List Paragraph"/>
    <w:basedOn w:val="a"/>
    <w:uiPriority w:val="34"/>
    <w:qFormat/>
    <w:rsid w:val="00FB3306"/>
    <w:pPr>
      <w:ind w:left="720"/>
      <w:contextualSpacing/>
    </w:pPr>
  </w:style>
  <w:style w:type="character" w:customStyle="1" w:styleId="10">
    <w:name w:val="Заголовок 1 Знак"/>
    <w:basedOn w:val="a0"/>
    <w:link w:val="1"/>
    <w:uiPriority w:val="9"/>
    <w:rsid w:val="005201A5"/>
    <w:rPr>
      <w:rFonts w:ascii="Arial" w:eastAsia="Times New Roman" w:hAnsi="Arial" w:cs="Arial"/>
      <w:b/>
      <w:bCs/>
      <w:color w:val="000080"/>
      <w:sz w:val="20"/>
      <w:szCs w:val="20"/>
      <w:lang w:eastAsia="ru-RU"/>
    </w:rPr>
  </w:style>
  <w:style w:type="paragraph" w:customStyle="1" w:styleId="a4">
    <w:name w:val="Таблицы (моноширинный)"/>
    <w:basedOn w:val="a"/>
    <w:next w:val="a"/>
    <w:uiPriority w:val="99"/>
    <w:rsid w:val="005201A5"/>
    <w:pPr>
      <w:widowControl w:val="0"/>
      <w:autoSpaceDE w:val="0"/>
      <w:autoSpaceDN w:val="0"/>
      <w:adjustRightInd w:val="0"/>
      <w:jc w:val="both"/>
    </w:pPr>
    <w:rPr>
      <w:rFonts w:ascii="Courier New" w:hAnsi="Courier New" w:cs="Courier New"/>
      <w:sz w:val="20"/>
      <w:szCs w:val="20"/>
      <w:lang w:val="ru-RU"/>
    </w:rPr>
  </w:style>
  <w:style w:type="character" w:customStyle="1" w:styleId="a5">
    <w:name w:val="Гипертекстовая ссылка"/>
    <w:basedOn w:val="a0"/>
    <w:uiPriority w:val="99"/>
    <w:rsid w:val="00566770"/>
    <w:rPr>
      <w:color w:val="106BBE"/>
    </w:rPr>
  </w:style>
  <w:style w:type="paragraph" w:customStyle="1" w:styleId="ConsPlusNonformat">
    <w:name w:val="ConsPlusNonformat"/>
    <w:uiPriority w:val="99"/>
    <w:rsid w:val="0093198E"/>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93198E"/>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character" w:customStyle="1" w:styleId="30">
    <w:name w:val="Заголовок 3 Знак"/>
    <w:basedOn w:val="a0"/>
    <w:link w:val="3"/>
    <w:uiPriority w:val="9"/>
    <w:rsid w:val="00D30AAF"/>
    <w:rPr>
      <w:rFonts w:eastAsia="Times New Roman" w:cs="Times New Roman"/>
      <w:b/>
      <w:sz w:val="40"/>
      <w:szCs w:val="20"/>
      <w:lang w:eastAsia="ru-RU"/>
    </w:rPr>
  </w:style>
  <w:style w:type="character" w:customStyle="1" w:styleId="40">
    <w:name w:val="Заголовок 4 Знак"/>
    <w:basedOn w:val="a0"/>
    <w:link w:val="4"/>
    <w:uiPriority w:val="9"/>
    <w:rsid w:val="00D30AAF"/>
    <w:rPr>
      <w:rFonts w:ascii="Calibri" w:eastAsia="Times New Roman" w:hAnsi="Calibri" w:cs="Times New Roman"/>
      <w:b/>
      <w:bCs/>
      <w:sz w:val="28"/>
      <w:szCs w:val="28"/>
      <w:lang w:eastAsia="ru-RU"/>
    </w:rPr>
  </w:style>
  <w:style w:type="character" w:customStyle="1" w:styleId="50">
    <w:name w:val="Заголовок 5 Знак"/>
    <w:basedOn w:val="a0"/>
    <w:link w:val="5"/>
    <w:rsid w:val="00D30AAF"/>
    <w:rPr>
      <w:rFonts w:eastAsia="Times New Roman" w:cs="Times New Roman"/>
      <w:noProof/>
      <w:sz w:val="28"/>
      <w:szCs w:val="24"/>
      <w:lang w:eastAsia="ru-RU"/>
    </w:rPr>
  </w:style>
  <w:style w:type="character" w:customStyle="1" w:styleId="60">
    <w:name w:val="Заголовок 6 Знак"/>
    <w:basedOn w:val="a0"/>
    <w:link w:val="6"/>
    <w:uiPriority w:val="9"/>
    <w:rsid w:val="00D30AAF"/>
    <w:rPr>
      <w:rFonts w:ascii="Calibri" w:eastAsia="Times New Roman" w:hAnsi="Calibri" w:cs="Times New Roman"/>
      <w:b/>
      <w:bCs/>
      <w:sz w:val="20"/>
      <w:szCs w:val="20"/>
      <w:lang w:eastAsia="ru-RU"/>
    </w:rPr>
  </w:style>
  <w:style w:type="paragraph" w:customStyle="1" w:styleId="ConsPlusTitle">
    <w:name w:val="ConsPlusTitle"/>
    <w:rsid w:val="00D30AAF"/>
    <w:pPr>
      <w:widowControl w:val="0"/>
      <w:autoSpaceDE w:val="0"/>
      <w:autoSpaceDN w:val="0"/>
      <w:adjustRightInd w:val="0"/>
      <w:spacing w:after="0" w:line="240" w:lineRule="auto"/>
      <w:ind w:firstLine="0"/>
    </w:pPr>
    <w:rPr>
      <w:rFonts w:ascii="Calibri" w:eastAsia="Times New Roman" w:hAnsi="Calibri" w:cs="Calibri"/>
      <w:b/>
      <w:bCs/>
      <w:sz w:val="22"/>
      <w:lang w:eastAsia="ru-RU"/>
    </w:rPr>
  </w:style>
  <w:style w:type="paragraph" w:styleId="a6">
    <w:name w:val="header"/>
    <w:basedOn w:val="a"/>
    <w:link w:val="a7"/>
    <w:uiPriority w:val="99"/>
    <w:unhideWhenUsed/>
    <w:rsid w:val="00D30AAF"/>
    <w:pPr>
      <w:tabs>
        <w:tab w:val="center" w:pos="4153"/>
        <w:tab w:val="right" w:pos="8306"/>
      </w:tabs>
    </w:pPr>
    <w:rPr>
      <w:sz w:val="28"/>
      <w:szCs w:val="20"/>
      <w:lang w:val="ru-RU"/>
    </w:rPr>
  </w:style>
  <w:style w:type="character" w:customStyle="1" w:styleId="a7">
    <w:name w:val="Верхний колонтитул Знак"/>
    <w:basedOn w:val="a0"/>
    <w:link w:val="a6"/>
    <w:uiPriority w:val="99"/>
    <w:rsid w:val="00D30AAF"/>
    <w:rPr>
      <w:rFonts w:eastAsia="Times New Roman" w:cs="Times New Roman"/>
      <w:sz w:val="28"/>
      <w:szCs w:val="20"/>
      <w:lang w:eastAsia="ru-RU"/>
    </w:rPr>
  </w:style>
  <w:style w:type="character" w:customStyle="1" w:styleId="a8">
    <w:name w:val="Основной текст Знак"/>
    <w:aliases w:val="bt Знак,Основной текст Знак Знак Знак, Знак Знак1 Знак Знак, Знак Знак2 Знак,Знак Знак1 Знак Знак,Знак Знак2 Знак"/>
    <w:link w:val="a9"/>
    <w:uiPriority w:val="99"/>
    <w:locked/>
    <w:rsid w:val="00D30AAF"/>
  </w:style>
  <w:style w:type="paragraph" w:styleId="a9">
    <w:name w:val="Body Text"/>
    <w:aliases w:val="bt,Основной текст Знак Знак, Знак Знак1 Знак, Знак Знак2,Знак Знак1 Знак,Знак Знак2"/>
    <w:basedOn w:val="a"/>
    <w:link w:val="a8"/>
    <w:uiPriority w:val="99"/>
    <w:unhideWhenUsed/>
    <w:rsid w:val="00D30AAF"/>
    <w:pPr>
      <w:jc w:val="both"/>
    </w:pPr>
    <w:rPr>
      <w:rFonts w:eastAsiaTheme="minorHAnsi" w:cstheme="minorBidi"/>
      <w:szCs w:val="22"/>
      <w:lang w:val="ru-RU" w:eastAsia="en-US"/>
    </w:rPr>
  </w:style>
  <w:style w:type="character" w:customStyle="1" w:styleId="11">
    <w:name w:val="Основной текст Знак1"/>
    <w:aliases w:val="Основной текст Знак Знак Знак1,Знак Знак1 Знак Знак1,Знак Знак2 Знак1"/>
    <w:basedOn w:val="a0"/>
    <w:rsid w:val="00D30AAF"/>
    <w:rPr>
      <w:rFonts w:eastAsia="Times New Roman" w:cs="Times New Roman"/>
      <w:szCs w:val="24"/>
      <w:lang w:val="en-AU" w:eastAsia="ru-RU"/>
    </w:rPr>
  </w:style>
  <w:style w:type="character" w:customStyle="1" w:styleId="aa">
    <w:name w:val="Основной текст с отступом Знак"/>
    <w:aliases w:val="Основной текст 1 Знак,Нумерованный список !! Знак"/>
    <w:link w:val="ab"/>
    <w:locked/>
    <w:rsid w:val="00D30AAF"/>
    <w:rPr>
      <w:sz w:val="26"/>
    </w:rPr>
  </w:style>
  <w:style w:type="paragraph" w:styleId="ab">
    <w:name w:val="Body Text Indent"/>
    <w:aliases w:val="Основной текст 1,Нумерованный список !!"/>
    <w:basedOn w:val="a"/>
    <w:link w:val="aa"/>
    <w:unhideWhenUsed/>
    <w:rsid w:val="00D30AAF"/>
    <w:pPr>
      <w:ind w:firstLine="720"/>
      <w:jc w:val="both"/>
    </w:pPr>
    <w:rPr>
      <w:rFonts w:eastAsiaTheme="minorHAnsi" w:cstheme="minorBidi"/>
      <w:sz w:val="26"/>
      <w:szCs w:val="22"/>
      <w:lang w:val="ru-RU" w:eastAsia="en-US"/>
    </w:rPr>
  </w:style>
  <w:style w:type="character" w:customStyle="1" w:styleId="12">
    <w:name w:val="Основной текст с отступом Знак1"/>
    <w:basedOn w:val="a0"/>
    <w:rsid w:val="00D30AAF"/>
    <w:rPr>
      <w:rFonts w:eastAsia="Times New Roman" w:cs="Times New Roman"/>
      <w:szCs w:val="24"/>
      <w:lang w:val="en-AU" w:eastAsia="ru-RU"/>
    </w:rPr>
  </w:style>
  <w:style w:type="paragraph" w:styleId="ac">
    <w:name w:val="footer"/>
    <w:basedOn w:val="a"/>
    <w:link w:val="ad"/>
    <w:uiPriority w:val="99"/>
    <w:unhideWhenUsed/>
    <w:rsid w:val="00D30AAF"/>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D30AAF"/>
    <w:rPr>
      <w:rFonts w:ascii="Calibri" w:eastAsia="Times New Roman" w:hAnsi="Calibri" w:cs="Times New Roman"/>
      <w:sz w:val="22"/>
      <w:lang w:eastAsia="ru-RU"/>
    </w:rPr>
  </w:style>
  <w:style w:type="paragraph" w:styleId="31">
    <w:name w:val="Body Text 3"/>
    <w:basedOn w:val="a"/>
    <w:link w:val="32"/>
    <w:uiPriority w:val="99"/>
    <w:unhideWhenUsed/>
    <w:rsid w:val="00D30AAF"/>
    <w:pPr>
      <w:spacing w:after="120" w:line="276" w:lineRule="auto"/>
    </w:pPr>
    <w:rPr>
      <w:rFonts w:ascii="Calibri" w:hAnsi="Calibri"/>
      <w:sz w:val="16"/>
      <w:szCs w:val="16"/>
      <w:lang w:val="ru-RU"/>
    </w:rPr>
  </w:style>
  <w:style w:type="character" w:customStyle="1" w:styleId="32">
    <w:name w:val="Основной текст 3 Знак"/>
    <w:basedOn w:val="a0"/>
    <w:link w:val="31"/>
    <w:uiPriority w:val="99"/>
    <w:rsid w:val="00D30AAF"/>
    <w:rPr>
      <w:rFonts w:ascii="Calibri" w:eastAsia="Times New Roman" w:hAnsi="Calibri" w:cs="Times New Roman"/>
      <w:sz w:val="16"/>
      <w:szCs w:val="16"/>
      <w:lang w:eastAsia="ru-RU"/>
    </w:rPr>
  </w:style>
  <w:style w:type="paragraph" w:customStyle="1" w:styleId="ConsPlusNormal">
    <w:name w:val="ConsPlusNormal"/>
    <w:rsid w:val="00D3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30AAF"/>
    <w:rPr>
      <w:rFonts w:ascii="Tahoma" w:hAnsi="Tahoma" w:cs="Tahoma"/>
      <w:sz w:val="16"/>
      <w:szCs w:val="16"/>
      <w:lang w:val="ru-RU"/>
    </w:rPr>
  </w:style>
  <w:style w:type="character" w:customStyle="1" w:styleId="af">
    <w:name w:val="Текст выноски Знак"/>
    <w:basedOn w:val="a0"/>
    <w:link w:val="ae"/>
    <w:uiPriority w:val="99"/>
    <w:semiHidden/>
    <w:rsid w:val="00D30AAF"/>
    <w:rPr>
      <w:rFonts w:ascii="Tahoma" w:eastAsia="Times New Roman" w:hAnsi="Tahoma" w:cs="Tahoma"/>
      <w:sz w:val="16"/>
      <w:szCs w:val="16"/>
      <w:lang w:eastAsia="ru-RU"/>
    </w:rPr>
  </w:style>
  <w:style w:type="paragraph" w:styleId="af0">
    <w:name w:val="Title"/>
    <w:basedOn w:val="a"/>
    <w:link w:val="af1"/>
    <w:qFormat/>
    <w:rsid w:val="00D30AAF"/>
    <w:pPr>
      <w:jc w:val="center"/>
    </w:pPr>
    <w:rPr>
      <w:i/>
      <w:iCs/>
      <w:sz w:val="32"/>
      <w:u w:val="single"/>
      <w:lang w:val="ru-RU"/>
    </w:rPr>
  </w:style>
  <w:style w:type="character" w:customStyle="1" w:styleId="af1">
    <w:name w:val="Название Знак"/>
    <w:basedOn w:val="a0"/>
    <w:link w:val="af0"/>
    <w:rsid w:val="00D30AAF"/>
    <w:rPr>
      <w:rFonts w:eastAsia="Times New Roman" w:cs="Times New Roman"/>
      <w:i/>
      <w:iCs/>
      <w:sz w:val="32"/>
      <w:szCs w:val="24"/>
      <w:u w:val="single"/>
      <w:lang w:eastAsia="ru-RU"/>
    </w:rPr>
  </w:style>
  <w:style w:type="paragraph" w:styleId="af2">
    <w:name w:val="No Spacing"/>
    <w:link w:val="af3"/>
    <w:uiPriority w:val="1"/>
    <w:qFormat/>
    <w:rsid w:val="00D30AAF"/>
    <w:pPr>
      <w:spacing w:after="0" w:line="240" w:lineRule="auto"/>
      <w:ind w:firstLine="0"/>
    </w:pPr>
    <w:rPr>
      <w:rFonts w:eastAsia="Times New Roman" w:cs="Times New Roman"/>
      <w:sz w:val="28"/>
      <w:szCs w:val="24"/>
      <w:lang w:eastAsia="ru-RU"/>
    </w:rPr>
  </w:style>
  <w:style w:type="paragraph" w:customStyle="1" w:styleId="ConsPlusDocList">
    <w:name w:val="ConsPlusDocList"/>
    <w:uiPriority w:val="99"/>
    <w:rsid w:val="00D30AAF"/>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character" w:styleId="af4">
    <w:name w:val="Hyperlink"/>
    <w:unhideWhenUsed/>
    <w:rsid w:val="00D30AAF"/>
    <w:rPr>
      <w:color w:val="0000FF"/>
      <w:u w:val="single"/>
    </w:rPr>
  </w:style>
  <w:style w:type="paragraph" w:customStyle="1" w:styleId="bt">
    <w:name w:val="Основной текст.bt"/>
    <w:basedOn w:val="a"/>
    <w:rsid w:val="00D30AAF"/>
    <w:pPr>
      <w:spacing w:line="480" w:lineRule="auto"/>
      <w:jc w:val="both"/>
    </w:pPr>
    <w:rPr>
      <w:sz w:val="26"/>
      <w:szCs w:val="20"/>
      <w:lang w:val="ru-RU"/>
    </w:rPr>
  </w:style>
  <w:style w:type="paragraph" w:customStyle="1" w:styleId="xl84">
    <w:name w:val="xl84"/>
    <w:basedOn w:val="a"/>
    <w:autoRedefine/>
    <w:rsid w:val="00D30AAF"/>
    <w:pPr>
      <w:widowControl w:val="0"/>
      <w:jc w:val="center"/>
    </w:pPr>
    <w:rPr>
      <w:sz w:val="28"/>
      <w:szCs w:val="28"/>
      <w:lang w:val="ru-RU"/>
    </w:rPr>
  </w:style>
  <w:style w:type="paragraph" w:styleId="21">
    <w:name w:val="Body Text Indent 2"/>
    <w:basedOn w:val="a"/>
    <w:link w:val="22"/>
    <w:rsid w:val="00D30AAF"/>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link w:val="21"/>
    <w:rsid w:val="00D30AAF"/>
    <w:rPr>
      <w:rFonts w:ascii="Calibri" w:eastAsia="Times New Roman" w:hAnsi="Calibri" w:cs="Times New Roman"/>
      <w:sz w:val="22"/>
      <w:lang w:eastAsia="ru-RU"/>
    </w:rPr>
  </w:style>
  <w:style w:type="paragraph" w:customStyle="1" w:styleId="Style2">
    <w:name w:val="Style2"/>
    <w:basedOn w:val="a"/>
    <w:rsid w:val="00D30AAF"/>
    <w:pPr>
      <w:widowControl w:val="0"/>
      <w:autoSpaceDE w:val="0"/>
      <w:autoSpaceDN w:val="0"/>
      <w:adjustRightInd w:val="0"/>
      <w:spacing w:line="276" w:lineRule="exact"/>
      <w:ind w:firstLine="715"/>
    </w:pPr>
    <w:rPr>
      <w:lang w:val="ru-RU"/>
    </w:rPr>
  </w:style>
  <w:style w:type="paragraph" w:customStyle="1" w:styleId="Style8">
    <w:name w:val="Style8"/>
    <w:basedOn w:val="a"/>
    <w:uiPriority w:val="99"/>
    <w:rsid w:val="00D30AAF"/>
    <w:pPr>
      <w:widowControl w:val="0"/>
      <w:autoSpaceDE w:val="0"/>
      <w:autoSpaceDN w:val="0"/>
      <w:adjustRightInd w:val="0"/>
    </w:pPr>
    <w:rPr>
      <w:lang w:val="ru-RU"/>
    </w:rPr>
  </w:style>
  <w:style w:type="character" w:customStyle="1" w:styleId="FontStyle15">
    <w:name w:val="Font Style15"/>
    <w:uiPriority w:val="99"/>
    <w:rsid w:val="00D30AAF"/>
    <w:rPr>
      <w:rFonts w:ascii="Times New Roman" w:hAnsi="Times New Roman" w:cs="Times New Roman"/>
      <w:b/>
      <w:bCs/>
      <w:sz w:val="18"/>
      <w:szCs w:val="18"/>
    </w:rPr>
  </w:style>
  <w:style w:type="character" w:customStyle="1" w:styleId="FontStyle17">
    <w:name w:val="Font Style17"/>
    <w:rsid w:val="00D30AAF"/>
    <w:rPr>
      <w:rFonts w:ascii="Times New Roman" w:hAnsi="Times New Roman" w:cs="Times New Roman"/>
      <w:sz w:val="20"/>
      <w:szCs w:val="20"/>
    </w:rPr>
  </w:style>
  <w:style w:type="paragraph" w:customStyle="1" w:styleId="Style3">
    <w:name w:val="Style3"/>
    <w:basedOn w:val="a"/>
    <w:uiPriority w:val="99"/>
    <w:rsid w:val="00D30AAF"/>
    <w:pPr>
      <w:widowControl w:val="0"/>
      <w:autoSpaceDE w:val="0"/>
      <w:autoSpaceDN w:val="0"/>
      <w:adjustRightInd w:val="0"/>
      <w:spacing w:line="277" w:lineRule="exact"/>
      <w:jc w:val="both"/>
    </w:pPr>
    <w:rPr>
      <w:lang w:val="ru-RU"/>
    </w:rPr>
  </w:style>
  <w:style w:type="paragraph" w:customStyle="1" w:styleId="210">
    <w:name w:val="Основной текст 21"/>
    <w:basedOn w:val="a"/>
    <w:uiPriority w:val="99"/>
    <w:rsid w:val="00D30AAF"/>
    <w:pPr>
      <w:widowControl w:val="0"/>
    </w:pPr>
    <w:rPr>
      <w:sz w:val="28"/>
      <w:szCs w:val="20"/>
      <w:lang w:val="ru-RU"/>
    </w:rPr>
  </w:style>
  <w:style w:type="table" w:styleId="af5">
    <w:name w:val="Table Grid"/>
    <w:basedOn w:val="a1"/>
    <w:uiPriority w:val="99"/>
    <w:rsid w:val="00D30AAF"/>
    <w:pPr>
      <w:spacing w:after="0" w:line="240" w:lineRule="auto"/>
      <w:ind w:firstLine="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aliases w:val="Обычный (Web)"/>
    <w:basedOn w:val="a"/>
    <w:link w:val="af7"/>
    <w:uiPriority w:val="99"/>
    <w:qFormat/>
    <w:rsid w:val="00D30AAF"/>
    <w:pPr>
      <w:spacing w:before="100" w:beforeAutospacing="1" w:after="100" w:afterAutospacing="1"/>
    </w:pPr>
    <w:rPr>
      <w:lang w:val="x-none" w:eastAsia="x-none"/>
    </w:rPr>
  </w:style>
  <w:style w:type="character" w:customStyle="1" w:styleId="af7">
    <w:name w:val="Обычный (веб) Знак"/>
    <w:aliases w:val="Обычный (Web) Знак"/>
    <w:link w:val="af6"/>
    <w:uiPriority w:val="99"/>
    <w:locked/>
    <w:rsid w:val="00D30AAF"/>
    <w:rPr>
      <w:rFonts w:eastAsia="Times New Roman" w:cs="Times New Roman"/>
      <w:szCs w:val="24"/>
      <w:lang w:val="x-none" w:eastAsia="x-none"/>
    </w:rPr>
  </w:style>
  <w:style w:type="paragraph" w:styleId="af8">
    <w:name w:val="caption"/>
    <w:basedOn w:val="a"/>
    <w:next w:val="a"/>
    <w:uiPriority w:val="35"/>
    <w:qFormat/>
    <w:rsid w:val="00D30AAF"/>
    <w:pPr>
      <w:spacing w:after="200"/>
    </w:pPr>
    <w:rPr>
      <w:rFonts w:ascii="Calibri" w:hAnsi="Calibri"/>
      <w:b/>
      <w:bCs/>
      <w:color w:val="4F81BD"/>
      <w:sz w:val="18"/>
      <w:szCs w:val="18"/>
      <w:lang w:val="ru-RU"/>
    </w:rPr>
  </w:style>
  <w:style w:type="paragraph" w:customStyle="1" w:styleId="13">
    <w:name w:val="1 подзаголовок"/>
    <w:basedOn w:val="a"/>
    <w:uiPriority w:val="99"/>
    <w:rsid w:val="00D30AAF"/>
    <w:pPr>
      <w:spacing w:after="120"/>
      <w:ind w:firstLine="709"/>
      <w:jc w:val="both"/>
    </w:pPr>
    <w:rPr>
      <w:b/>
      <w:bCs/>
      <w:sz w:val="28"/>
      <w:szCs w:val="28"/>
      <w:lang w:val="ru-RU"/>
    </w:rPr>
  </w:style>
  <w:style w:type="paragraph" w:styleId="33">
    <w:name w:val="Body Text Indent 3"/>
    <w:basedOn w:val="a"/>
    <w:link w:val="34"/>
    <w:uiPriority w:val="99"/>
    <w:rsid w:val="00D30AAF"/>
    <w:pPr>
      <w:spacing w:after="120" w:line="276" w:lineRule="auto"/>
      <w:ind w:left="283"/>
    </w:pPr>
    <w:rPr>
      <w:rFonts w:ascii="Calibri" w:hAnsi="Calibri"/>
      <w:sz w:val="16"/>
      <w:szCs w:val="16"/>
      <w:lang w:val="ru-RU"/>
    </w:rPr>
  </w:style>
  <w:style w:type="character" w:customStyle="1" w:styleId="34">
    <w:name w:val="Основной текст с отступом 3 Знак"/>
    <w:basedOn w:val="a0"/>
    <w:link w:val="33"/>
    <w:uiPriority w:val="99"/>
    <w:rsid w:val="00D30AAF"/>
    <w:rPr>
      <w:rFonts w:ascii="Calibri" w:eastAsia="Times New Roman" w:hAnsi="Calibri" w:cs="Times New Roman"/>
      <w:sz w:val="16"/>
      <w:szCs w:val="16"/>
      <w:lang w:eastAsia="ru-RU"/>
    </w:rPr>
  </w:style>
  <w:style w:type="paragraph" w:styleId="af9">
    <w:name w:val="Plain Text"/>
    <w:aliases w:val=" Знак"/>
    <w:basedOn w:val="a"/>
    <w:link w:val="afa"/>
    <w:uiPriority w:val="99"/>
    <w:rsid w:val="00D30AAF"/>
    <w:rPr>
      <w:rFonts w:ascii="Courier New" w:hAnsi="Courier New"/>
      <w:sz w:val="20"/>
      <w:szCs w:val="20"/>
      <w:lang w:val="ru-RU"/>
    </w:rPr>
  </w:style>
  <w:style w:type="character" w:customStyle="1" w:styleId="afa">
    <w:name w:val="Текст Знак"/>
    <w:aliases w:val=" Знак Знак"/>
    <w:basedOn w:val="a0"/>
    <w:link w:val="af9"/>
    <w:uiPriority w:val="99"/>
    <w:rsid w:val="00D30AAF"/>
    <w:rPr>
      <w:rFonts w:ascii="Courier New" w:eastAsia="Times New Roman" w:hAnsi="Courier New" w:cs="Times New Roman"/>
      <w:sz w:val="20"/>
      <w:szCs w:val="20"/>
      <w:lang w:eastAsia="ru-RU"/>
    </w:rPr>
  </w:style>
  <w:style w:type="paragraph" w:styleId="23">
    <w:name w:val="Body Text 2"/>
    <w:basedOn w:val="a"/>
    <w:link w:val="24"/>
    <w:uiPriority w:val="99"/>
    <w:rsid w:val="00D30AAF"/>
    <w:pPr>
      <w:spacing w:after="120" w:line="480" w:lineRule="auto"/>
    </w:pPr>
    <w:rPr>
      <w:rFonts w:ascii="Calibri" w:hAnsi="Calibri"/>
      <w:sz w:val="22"/>
      <w:szCs w:val="22"/>
      <w:lang w:val="ru-RU"/>
    </w:rPr>
  </w:style>
  <w:style w:type="character" w:customStyle="1" w:styleId="24">
    <w:name w:val="Основной текст 2 Знак"/>
    <w:basedOn w:val="a0"/>
    <w:link w:val="23"/>
    <w:uiPriority w:val="99"/>
    <w:rsid w:val="00D30AAF"/>
    <w:rPr>
      <w:rFonts w:ascii="Calibri" w:eastAsia="Times New Roman" w:hAnsi="Calibri" w:cs="Times New Roman"/>
      <w:sz w:val="22"/>
      <w:lang w:eastAsia="ru-RU"/>
    </w:rPr>
  </w:style>
  <w:style w:type="paragraph" w:styleId="HTML">
    <w:name w:val="HTML Preformatted"/>
    <w:basedOn w:val="a"/>
    <w:link w:val="HTML0"/>
    <w:uiPriority w:val="99"/>
    <w:rsid w:val="00D3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30AAF"/>
    <w:rPr>
      <w:rFonts w:ascii="Courier New" w:eastAsia="Times New Roman" w:hAnsi="Courier New" w:cs="Courier New"/>
      <w:sz w:val="20"/>
      <w:szCs w:val="20"/>
      <w:lang w:eastAsia="ru-RU"/>
    </w:rPr>
  </w:style>
  <w:style w:type="paragraph" w:customStyle="1" w:styleId="ConsNormal">
    <w:name w:val="ConsNormal"/>
    <w:uiPriority w:val="99"/>
    <w:rsid w:val="00D30AAF"/>
    <w:pPr>
      <w:widowControl w:val="0"/>
      <w:spacing w:after="0" w:line="240" w:lineRule="auto"/>
      <w:ind w:firstLine="720"/>
    </w:pPr>
    <w:rPr>
      <w:rFonts w:eastAsia="Times New Roman" w:cs="Times New Roman"/>
      <w:sz w:val="20"/>
      <w:szCs w:val="20"/>
      <w:lang w:eastAsia="ru-RU"/>
    </w:rPr>
  </w:style>
  <w:style w:type="character" w:styleId="afb">
    <w:name w:val="annotation reference"/>
    <w:uiPriority w:val="99"/>
    <w:semiHidden/>
    <w:rsid w:val="00D30AAF"/>
    <w:rPr>
      <w:rFonts w:cs="Times New Roman"/>
      <w:sz w:val="16"/>
      <w:szCs w:val="16"/>
    </w:rPr>
  </w:style>
  <w:style w:type="paragraph" w:styleId="afc">
    <w:name w:val="annotation text"/>
    <w:basedOn w:val="a"/>
    <w:link w:val="afd"/>
    <w:uiPriority w:val="99"/>
    <w:semiHidden/>
    <w:rsid w:val="00D30AAF"/>
    <w:pPr>
      <w:spacing w:after="200"/>
    </w:pPr>
    <w:rPr>
      <w:rFonts w:ascii="Calibri" w:hAnsi="Calibri"/>
      <w:sz w:val="20"/>
      <w:szCs w:val="20"/>
      <w:lang w:val="ru-RU"/>
    </w:rPr>
  </w:style>
  <w:style w:type="character" w:customStyle="1" w:styleId="afd">
    <w:name w:val="Текст примечания Знак"/>
    <w:basedOn w:val="a0"/>
    <w:link w:val="afc"/>
    <w:uiPriority w:val="99"/>
    <w:semiHidden/>
    <w:rsid w:val="00D30AAF"/>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rsid w:val="00D30AAF"/>
    <w:rPr>
      <w:b/>
      <w:bCs/>
    </w:rPr>
  </w:style>
  <w:style w:type="character" w:customStyle="1" w:styleId="aff">
    <w:name w:val="Тема примечания Знак"/>
    <w:basedOn w:val="afd"/>
    <w:link w:val="afe"/>
    <w:uiPriority w:val="99"/>
    <w:semiHidden/>
    <w:rsid w:val="00D30AAF"/>
    <w:rPr>
      <w:rFonts w:ascii="Calibri" w:eastAsia="Times New Roman" w:hAnsi="Calibri" w:cs="Times New Roman"/>
      <w:b/>
      <w:bCs/>
      <w:sz w:val="20"/>
      <w:szCs w:val="20"/>
      <w:lang w:eastAsia="ru-RU"/>
    </w:rPr>
  </w:style>
  <w:style w:type="paragraph" w:styleId="aff0">
    <w:name w:val="endnote text"/>
    <w:basedOn w:val="a"/>
    <w:link w:val="aff1"/>
    <w:uiPriority w:val="99"/>
    <w:semiHidden/>
    <w:rsid w:val="00D30AAF"/>
    <w:pPr>
      <w:spacing w:after="200" w:line="276" w:lineRule="auto"/>
    </w:pPr>
    <w:rPr>
      <w:rFonts w:ascii="Calibri" w:hAnsi="Calibri"/>
      <w:sz w:val="20"/>
      <w:szCs w:val="20"/>
      <w:lang w:val="ru-RU"/>
    </w:rPr>
  </w:style>
  <w:style w:type="character" w:customStyle="1" w:styleId="aff1">
    <w:name w:val="Текст концевой сноски Знак"/>
    <w:basedOn w:val="a0"/>
    <w:link w:val="aff0"/>
    <w:uiPriority w:val="99"/>
    <w:semiHidden/>
    <w:rsid w:val="00D30AAF"/>
    <w:rPr>
      <w:rFonts w:ascii="Calibri" w:eastAsia="Times New Roman" w:hAnsi="Calibri" w:cs="Times New Roman"/>
      <w:sz w:val="20"/>
      <w:szCs w:val="20"/>
      <w:lang w:eastAsia="ru-RU"/>
    </w:rPr>
  </w:style>
  <w:style w:type="character" w:styleId="aff2">
    <w:name w:val="endnote reference"/>
    <w:uiPriority w:val="99"/>
    <w:semiHidden/>
    <w:rsid w:val="00D30AAF"/>
    <w:rPr>
      <w:rFonts w:cs="Times New Roman"/>
      <w:vertAlign w:val="superscript"/>
    </w:rPr>
  </w:style>
  <w:style w:type="character" w:customStyle="1" w:styleId="FontStyle24">
    <w:name w:val="Font Style24"/>
    <w:uiPriority w:val="99"/>
    <w:rsid w:val="00D30AAF"/>
    <w:rPr>
      <w:rFonts w:ascii="Times New Roman" w:hAnsi="Times New Roman" w:cs="Times New Roman"/>
      <w:sz w:val="24"/>
      <w:szCs w:val="24"/>
    </w:rPr>
  </w:style>
  <w:style w:type="character" w:styleId="aff3">
    <w:name w:val="page number"/>
    <w:uiPriority w:val="99"/>
    <w:rsid w:val="00D30AAF"/>
    <w:rPr>
      <w:rFonts w:cs="Times New Roman"/>
    </w:rPr>
  </w:style>
  <w:style w:type="table" w:customStyle="1" w:styleId="14">
    <w:name w:val="Сетка таблицы1"/>
    <w:basedOn w:val="a1"/>
    <w:uiPriority w:val="59"/>
    <w:rsid w:val="00D30AAF"/>
    <w:pPr>
      <w:spacing w:after="0" w:line="240" w:lineRule="auto"/>
      <w:ind w:firstLine="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6">
    <w:name w:val="xl6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7">
    <w:name w:val="xl67"/>
    <w:basedOn w:val="a"/>
    <w:rsid w:val="00D30AAF"/>
    <w:pPr>
      <w:spacing w:before="100" w:beforeAutospacing="1" w:after="100" w:afterAutospacing="1"/>
    </w:pPr>
    <w:rPr>
      <w:lang w:val="ru-RU"/>
    </w:rPr>
  </w:style>
  <w:style w:type="paragraph" w:customStyle="1" w:styleId="xl68">
    <w:name w:val="xl68"/>
    <w:basedOn w:val="a"/>
    <w:rsid w:val="00D30AAF"/>
    <w:pPr>
      <w:spacing w:before="100" w:beforeAutospacing="1" w:after="100" w:afterAutospacing="1"/>
    </w:pPr>
    <w:rPr>
      <w:b/>
      <w:bCs/>
      <w:lang w:val="ru-RU"/>
    </w:rPr>
  </w:style>
  <w:style w:type="paragraph" w:customStyle="1" w:styleId="xl69">
    <w:name w:val="xl6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1">
    <w:name w:val="xl71"/>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2">
    <w:name w:val="xl72"/>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4">
    <w:name w:val="xl74"/>
    <w:basedOn w:val="a"/>
    <w:rsid w:val="00D30AAF"/>
    <w:pPr>
      <w:pBdr>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5">
    <w:name w:val="xl7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6">
    <w:name w:val="xl76"/>
    <w:basedOn w:val="a"/>
    <w:rsid w:val="00D30AAF"/>
    <w:pPr>
      <w:spacing w:before="100" w:beforeAutospacing="1" w:after="100" w:afterAutospacing="1"/>
    </w:pPr>
    <w:rPr>
      <w:lang w:val="ru-RU"/>
    </w:rPr>
  </w:style>
  <w:style w:type="paragraph" w:customStyle="1" w:styleId="xl77">
    <w:name w:val="xl77"/>
    <w:basedOn w:val="a"/>
    <w:rsid w:val="00D30AAF"/>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8">
    <w:name w:val="xl78"/>
    <w:basedOn w:val="a"/>
    <w:rsid w:val="00D30AA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9">
    <w:name w:val="xl79"/>
    <w:basedOn w:val="a"/>
    <w:rsid w:val="00D30AAF"/>
    <w:pPr>
      <w:spacing w:before="100" w:beforeAutospacing="1" w:after="100" w:afterAutospacing="1"/>
      <w:jc w:val="center"/>
      <w:textAlignment w:val="center"/>
    </w:pPr>
    <w:rPr>
      <w:sz w:val="16"/>
      <w:szCs w:val="16"/>
      <w:lang w:val="ru-RU"/>
    </w:rPr>
  </w:style>
  <w:style w:type="paragraph" w:customStyle="1" w:styleId="xl80">
    <w:name w:val="xl80"/>
    <w:basedOn w:val="a"/>
    <w:rsid w:val="00D30AAF"/>
    <w:pPr>
      <w:spacing w:before="100" w:beforeAutospacing="1" w:after="100" w:afterAutospacing="1"/>
    </w:pPr>
    <w:rPr>
      <w:color w:val="FFFF00"/>
      <w:lang w:val="ru-RU"/>
    </w:rPr>
  </w:style>
  <w:style w:type="paragraph" w:customStyle="1" w:styleId="xl81">
    <w:name w:val="xl8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2">
    <w:name w:val="xl82"/>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3">
    <w:name w:val="xl83"/>
    <w:basedOn w:val="a"/>
    <w:rsid w:val="00D30AAF"/>
    <w:pPr>
      <w:spacing w:before="100" w:beforeAutospacing="1" w:after="100" w:afterAutospacing="1"/>
      <w:jc w:val="center"/>
    </w:pPr>
    <w:rPr>
      <w:lang w:val="ru-RU"/>
    </w:rPr>
  </w:style>
  <w:style w:type="paragraph" w:customStyle="1" w:styleId="xl85">
    <w:name w:val="xl85"/>
    <w:basedOn w:val="a"/>
    <w:rsid w:val="00D30AAF"/>
    <w:pPr>
      <w:spacing w:before="100" w:beforeAutospacing="1" w:after="100" w:afterAutospacing="1"/>
      <w:jc w:val="center"/>
      <w:textAlignment w:val="center"/>
    </w:pPr>
    <w:rPr>
      <w:sz w:val="16"/>
      <w:szCs w:val="16"/>
      <w:lang w:val="ru-RU"/>
    </w:rPr>
  </w:style>
  <w:style w:type="paragraph" w:customStyle="1" w:styleId="xl86">
    <w:name w:val="xl86"/>
    <w:basedOn w:val="a"/>
    <w:rsid w:val="00D30AAF"/>
    <w:pPr>
      <w:spacing w:before="100" w:beforeAutospacing="1" w:after="100" w:afterAutospacing="1"/>
      <w:jc w:val="center"/>
      <w:textAlignment w:val="center"/>
    </w:pPr>
    <w:rPr>
      <w:sz w:val="16"/>
      <w:szCs w:val="16"/>
      <w:lang w:val="ru-RU"/>
    </w:rPr>
  </w:style>
  <w:style w:type="paragraph" w:customStyle="1" w:styleId="xl87">
    <w:name w:val="xl87"/>
    <w:basedOn w:val="a"/>
    <w:rsid w:val="00D30AAF"/>
    <w:pPr>
      <w:spacing w:before="100" w:beforeAutospacing="1" w:after="100" w:afterAutospacing="1"/>
      <w:jc w:val="center"/>
      <w:textAlignment w:val="center"/>
    </w:pPr>
    <w:rPr>
      <w:sz w:val="18"/>
      <w:szCs w:val="18"/>
      <w:lang w:val="ru-RU"/>
    </w:rPr>
  </w:style>
  <w:style w:type="paragraph" w:customStyle="1" w:styleId="xl88">
    <w:name w:val="xl88"/>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9">
    <w:name w:val="xl8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90">
    <w:name w:val="xl9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91">
    <w:name w:val="xl91"/>
    <w:basedOn w:val="a"/>
    <w:rsid w:val="00D30AAF"/>
    <w:pPr>
      <w:spacing w:before="100" w:beforeAutospacing="1" w:after="100" w:afterAutospacing="1"/>
      <w:jc w:val="center"/>
    </w:pPr>
    <w:rPr>
      <w:sz w:val="16"/>
      <w:szCs w:val="16"/>
      <w:lang w:val="ru-RU"/>
    </w:rPr>
  </w:style>
  <w:style w:type="paragraph" w:customStyle="1" w:styleId="xl92">
    <w:name w:val="xl92"/>
    <w:basedOn w:val="a"/>
    <w:rsid w:val="00D30AAF"/>
    <w:pPr>
      <w:spacing w:before="100" w:beforeAutospacing="1" w:after="100" w:afterAutospacing="1"/>
    </w:pPr>
    <w:rPr>
      <w:sz w:val="16"/>
      <w:szCs w:val="16"/>
      <w:lang w:val="ru-RU"/>
    </w:rPr>
  </w:style>
  <w:style w:type="paragraph" w:customStyle="1" w:styleId="xl93">
    <w:name w:val="xl93"/>
    <w:basedOn w:val="a"/>
    <w:rsid w:val="00D30AAF"/>
    <w:pPr>
      <w:spacing w:before="100" w:beforeAutospacing="1" w:after="100" w:afterAutospacing="1"/>
      <w:jc w:val="center"/>
    </w:pPr>
    <w:rPr>
      <w:b/>
      <w:bCs/>
      <w:lang w:val="ru-RU"/>
    </w:rPr>
  </w:style>
  <w:style w:type="paragraph" w:customStyle="1" w:styleId="xl94">
    <w:name w:val="xl94"/>
    <w:basedOn w:val="a"/>
    <w:rsid w:val="00D30AAF"/>
    <w:pPr>
      <w:pBdr>
        <w:bottom w:val="single" w:sz="4" w:space="0" w:color="auto"/>
      </w:pBdr>
      <w:spacing w:before="100" w:beforeAutospacing="1" w:after="100" w:afterAutospacing="1"/>
      <w:jc w:val="center"/>
    </w:pPr>
    <w:rPr>
      <w:b/>
      <w:bCs/>
      <w:lang w:val="ru-RU"/>
    </w:rPr>
  </w:style>
  <w:style w:type="paragraph" w:customStyle="1" w:styleId="xl95">
    <w:name w:val="xl95"/>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96">
    <w:name w:val="xl9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7">
    <w:name w:val="xl97"/>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8">
    <w:name w:val="xl98"/>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9">
    <w:name w:val="xl99"/>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00">
    <w:name w:val="xl100"/>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1">
    <w:name w:val="xl101"/>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2">
    <w:name w:val="xl102"/>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3">
    <w:name w:val="xl103"/>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4">
    <w:name w:val="xl104"/>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5">
    <w:name w:val="xl105"/>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6">
    <w:name w:val="xl106"/>
    <w:basedOn w:val="a"/>
    <w:rsid w:val="00D30AAF"/>
    <w:pPr>
      <w:pBdr>
        <w:left w:val="single" w:sz="4" w:space="0" w:color="auto"/>
        <w:right w:val="single" w:sz="4" w:space="0" w:color="auto"/>
      </w:pBdr>
      <w:spacing w:before="100" w:beforeAutospacing="1" w:after="100" w:afterAutospacing="1"/>
    </w:pPr>
    <w:rPr>
      <w:lang w:val="ru-RU"/>
    </w:rPr>
  </w:style>
  <w:style w:type="paragraph" w:customStyle="1" w:styleId="xl107">
    <w:name w:val="xl107"/>
    <w:basedOn w:val="a"/>
    <w:rsid w:val="00D30AAF"/>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08">
    <w:name w:val="xl108"/>
    <w:basedOn w:val="a"/>
    <w:rsid w:val="00D30AA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09">
    <w:name w:val="xl109"/>
    <w:basedOn w:val="a"/>
    <w:rsid w:val="00D30AAF"/>
    <w:pPr>
      <w:pBdr>
        <w:top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10">
    <w:name w:val="xl110"/>
    <w:basedOn w:val="a"/>
    <w:rsid w:val="00D30AA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1">
    <w:name w:val="xl111"/>
    <w:basedOn w:val="a"/>
    <w:rsid w:val="00D30AAF"/>
    <w:pPr>
      <w:spacing w:before="100" w:beforeAutospacing="1" w:after="100" w:afterAutospacing="1"/>
      <w:jc w:val="center"/>
    </w:pPr>
    <w:rPr>
      <w:b/>
      <w:bCs/>
      <w:lang w:val="ru-RU"/>
    </w:rPr>
  </w:style>
  <w:style w:type="paragraph" w:customStyle="1" w:styleId="xl112">
    <w:name w:val="xl112"/>
    <w:basedOn w:val="a"/>
    <w:rsid w:val="00D30AAF"/>
    <w:pPr>
      <w:spacing w:before="100" w:beforeAutospacing="1" w:after="100" w:afterAutospacing="1"/>
      <w:jc w:val="center"/>
      <w:textAlignment w:val="center"/>
    </w:pPr>
    <w:rPr>
      <w:b/>
      <w:bCs/>
      <w:lang w:val="ru-RU"/>
    </w:rPr>
  </w:style>
  <w:style w:type="paragraph" w:customStyle="1" w:styleId="xl113">
    <w:name w:val="xl113"/>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4">
    <w:name w:val="xl114"/>
    <w:basedOn w:val="a"/>
    <w:rsid w:val="00D30AAF"/>
    <w:pPr>
      <w:pBdr>
        <w:top w:val="single" w:sz="4" w:space="0" w:color="auto"/>
        <w:left w:val="single" w:sz="4" w:space="0" w:color="auto"/>
      </w:pBdr>
      <w:spacing w:before="100" w:beforeAutospacing="1" w:after="100" w:afterAutospacing="1"/>
      <w:jc w:val="center"/>
    </w:pPr>
    <w:rPr>
      <w:lang w:val="ru-RU"/>
    </w:rPr>
  </w:style>
  <w:style w:type="paragraph" w:customStyle="1" w:styleId="xl115">
    <w:name w:val="xl115"/>
    <w:basedOn w:val="a"/>
    <w:rsid w:val="00D30AAF"/>
    <w:pPr>
      <w:pBdr>
        <w:top w:val="single" w:sz="4" w:space="0" w:color="auto"/>
      </w:pBdr>
      <w:spacing w:before="100" w:beforeAutospacing="1" w:after="100" w:afterAutospacing="1"/>
      <w:jc w:val="center"/>
    </w:pPr>
    <w:rPr>
      <w:lang w:val="ru-RU"/>
    </w:rPr>
  </w:style>
  <w:style w:type="paragraph" w:customStyle="1" w:styleId="xl116">
    <w:name w:val="xl116"/>
    <w:basedOn w:val="a"/>
    <w:rsid w:val="00D30AAF"/>
    <w:pPr>
      <w:pBdr>
        <w:top w:val="single" w:sz="4" w:space="0" w:color="auto"/>
        <w:right w:val="single" w:sz="4" w:space="0" w:color="auto"/>
      </w:pBdr>
      <w:spacing w:before="100" w:beforeAutospacing="1" w:after="100" w:afterAutospacing="1"/>
      <w:jc w:val="center"/>
    </w:pPr>
    <w:rPr>
      <w:lang w:val="ru-RU"/>
    </w:rPr>
  </w:style>
  <w:style w:type="paragraph" w:customStyle="1" w:styleId="xl117">
    <w:name w:val="xl117"/>
    <w:basedOn w:val="a"/>
    <w:rsid w:val="00D30AAF"/>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8">
    <w:name w:val="xl118"/>
    <w:basedOn w:val="a"/>
    <w:rsid w:val="00D30AAF"/>
    <w:pPr>
      <w:pBdr>
        <w:top w:val="single" w:sz="4" w:space="0" w:color="auto"/>
        <w:bottom w:val="single" w:sz="4" w:space="0" w:color="auto"/>
      </w:pBdr>
      <w:spacing w:before="100" w:beforeAutospacing="1" w:after="100" w:afterAutospacing="1"/>
      <w:jc w:val="center"/>
    </w:pPr>
    <w:rPr>
      <w:lang w:val="ru-RU"/>
    </w:rPr>
  </w:style>
  <w:style w:type="paragraph" w:customStyle="1" w:styleId="xl119">
    <w:name w:val="xl119"/>
    <w:basedOn w:val="a"/>
    <w:rsid w:val="00D30AAF"/>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1">
    <w:name w:val="xl12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122">
    <w:name w:val="xl122"/>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3">
    <w:name w:val="xl123"/>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Default">
    <w:name w:val="Default"/>
    <w:rsid w:val="00D30AAF"/>
    <w:pPr>
      <w:autoSpaceDE w:val="0"/>
      <w:autoSpaceDN w:val="0"/>
      <w:adjustRightInd w:val="0"/>
      <w:spacing w:after="0" w:line="240" w:lineRule="auto"/>
      <w:ind w:firstLine="0"/>
    </w:pPr>
    <w:rPr>
      <w:rFonts w:eastAsia="Times New Roman" w:cs="Times New Roman"/>
      <w:color w:val="000000"/>
      <w:szCs w:val="24"/>
      <w:lang w:eastAsia="ru-RU"/>
    </w:rPr>
  </w:style>
  <w:style w:type="character" w:customStyle="1" w:styleId="apple-style-span">
    <w:name w:val="apple-style-span"/>
    <w:rsid w:val="00D30AAF"/>
  </w:style>
  <w:style w:type="character" w:styleId="aff4">
    <w:name w:val="Strong"/>
    <w:uiPriority w:val="22"/>
    <w:qFormat/>
    <w:rsid w:val="00D30AAF"/>
    <w:rPr>
      <w:b/>
      <w:bCs/>
    </w:rPr>
  </w:style>
  <w:style w:type="paragraph" w:customStyle="1" w:styleId="ConsNonformat">
    <w:name w:val="ConsNonformat"/>
    <w:uiPriority w:val="99"/>
    <w:rsid w:val="00D30AAF"/>
    <w:pPr>
      <w:widowControl w:val="0"/>
      <w:snapToGrid w:val="0"/>
      <w:spacing w:after="0" w:line="240" w:lineRule="auto"/>
      <w:ind w:firstLine="0"/>
    </w:pPr>
    <w:rPr>
      <w:rFonts w:ascii="Courier New" w:eastAsia="Times New Roman" w:hAnsi="Courier New" w:cs="Times New Roman"/>
      <w:sz w:val="20"/>
      <w:szCs w:val="20"/>
      <w:lang w:eastAsia="ru-RU"/>
    </w:rPr>
  </w:style>
  <w:style w:type="paragraph" w:customStyle="1" w:styleId="aff5">
    <w:name w:val="Содержимое таблицы"/>
    <w:basedOn w:val="a"/>
    <w:rsid w:val="00D30AAF"/>
    <w:pPr>
      <w:suppressLineNumbers/>
      <w:suppressAutoHyphens/>
    </w:pPr>
    <w:rPr>
      <w:sz w:val="20"/>
      <w:szCs w:val="20"/>
      <w:lang w:val="en-US"/>
    </w:rPr>
  </w:style>
  <w:style w:type="paragraph" w:customStyle="1" w:styleId="aff6">
    <w:name w:val="МОН"/>
    <w:basedOn w:val="a"/>
    <w:rsid w:val="00D30AAF"/>
    <w:pPr>
      <w:spacing w:line="360" w:lineRule="auto"/>
      <w:ind w:firstLine="709"/>
      <w:jc w:val="both"/>
    </w:pPr>
    <w:rPr>
      <w:sz w:val="28"/>
      <w:lang w:val="ru-RU"/>
    </w:rPr>
  </w:style>
  <w:style w:type="paragraph" w:customStyle="1" w:styleId="Style10">
    <w:name w:val="Style10"/>
    <w:basedOn w:val="a"/>
    <w:uiPriority w:val="99"/>
    <w:rsid w:val="00D30AAF"/>
    <w:pPr>
      <w:widowControl w:val="0"/>
      <w:autoSpaceDE w:val="0"/>
      <w:autoSpaceDN w:val="0"/>
      <w:adjustRightInd w:val="0"/>
      <w:spacing w:line="230" w:lineRule="exact"/>
    </w:pPr>
    <w:rPr>
      <w:lang w:val="ru-RU"/>
    </w:rPr>
  </w:style>
  <w:style w:type="character" w:customStyle="1" w:styleId="FontStyle14">
    <w:name w:val="Font Style14"/>
    <w:uiPriority w:val="99"/>
    <w:rsid w:val="00D30AAF"/>
    <w:rPr>
      <w:rFonts w:ascii="Times New Roman" w:hAnsi="Times New Roman" w:cs="Times New Roman" w:hint="default"/>
      <w:spacing w:val="10"/>
      <w:sz w:val="16"/>
      <w:szCs w:val="16"/>
    </w:rPr>
  </w:style>
  <w:style w:type="paragraph" w:customStyle="1" w:styleId="310">
    <w:name w:val="Основной текст 31"/>
    <w:basedOn w:val="a"/>
    <w:uiPriority w:val="99"/>
    <w:rsid w:val="00D30AAF"/>
    <w:pPr>
      <w:suppressAutoHyphens/>
    </w:pPr>
    <w:rPr>
      <w:sz w:val="28"/>
      <w:szCs w:val="20"/>
      <w:lang w:val="ru-RU" w:eastAsia="ar-SA"/>
    </w:rPr>
  </w:style>
  <w:style w:type="character" w:customStyle="1" w:styleId="FontStyle16">
    <w:name w:val="Font Style16"/>
    <w:uiPriority w:val="99"/>
    <w:rsid w:val="00D30AAF"/>
    <w:rPr>
      <w:rFonts w:ascii="Times New Roman" w:hAnsi="Times New Roman" w:cs="Times New Roman" w:hint="default"/>
      <w:spacing w:val="10"/>
      <w:sz w:val="22"/>
      <w:szCs w:val="22"/>
    </w:rPr>
  </w:style>
  <w:style w:type="character" w:customStyle="1" w:styleId="FontStyle13">
    <w:name w:val="Font Style13"/>
    <w:uiPriority w:val="99"/>
    <w:rsid w:val="00D30AAF"/>
    <w:rPr>
      <w:rFonts w:ascii="Times New Roman" w:hAnsi="Times New Roman" w:cs="Times New Roman" w:hint="default"/>
      <w:b/>
      <w:bCs/>
      <w:sz w:val="20"/>
      <w:szCs w:val="20"/>
    </w:rPr>
  </w:style>
  <w:style w:type="paragraph" w:customStyle="1" w:styleId="Style4">
    <w:name w:val="Style4"/>
    <w:basedOn w:val="a"/>
    <w:rsid w:val="00D30AAF"/>
    <w:pPr>
      <w:widowControl w:val="0"/>
      <w:autoSpaceDE w:val="0"/>
      <w:autoSpaceDN w:val="0"/>
      <w:adjustRightInd w:val="0"/>
      <w:spacing w:line="283" w:lineRule="exact"/>
      <w:ind w:hanging="149"/>
      <w:jc w:val="both"/>
    </w:pPr>
    <w:rPr>
      <w:lang w:val="ru-RU"/>
    </w:rPr>
  </w:style>
  <w:style w:type="paragraph" w:customStyle="1" w:styleId="Style5">
    <w:name w:val="Style5"/>
    <w:basedOn w:val="a"/>
    <w:rsid w:val="00D30AAF"/>
    <w:pPr>
      <w:widowControl w:val="0"/>
      <w:autoSpaceDE w:val="0"/>
      <w:autoSpaceDN w:val="0"/>
      <w:adjustRightInd w:val="0"/>
      <w:spacing w:line="278" w:lineRule="exact"/>
    </w:pPr>
    <w:rPr>
      <w:lang w:val="ru-RU"/>
    </w:rPr>
  </w:style>
  <w:style w:type="paragraph" w:customStyle="1" w:styleId="Style6">
    <w:name w:val="Style6"/>
    <w:basedOn w:val="a"/>
    <w:rsid w:val="00D30AAF"/>
    <w:pPr>
      <w:widowControl w:val="0"/>
      <w:autoSpaceDE w:val="0"/>
      <w:autoSpaceDN w:val="0"/>
      <w:adjustRightInd w:val="0"/>
    </w:pPr>
    <w:rPr>
      <w:lang w:val="ru-RU"/>
    </w:rPr>
  </w:style>
  <w:style w:type="paragraph" w:customStyle="1" w:styleId="Style7">
    <w:name w:val="Style7"/>
    <w:basedOn w:val="a"/>
    <w:rsid w:val="00D30AAF"/>
    <w:pPr>
      <w:widowControl w:val="0"/>
      <w:autoSpaceDE w:val="0"/>
      <w:autoSpaceDN w:val="0"/>
      <w:adjustRightInd w:val="0"/>
      <w:spacing w:line="278" w:lineRule="exact"/>
      <w:ind w:hanging="562"/>
      <w:jc w:val="both"/>
    </w:pPr>
    <w:rPr>
      <w:lang w:val="ru-RU"/>
    </w:rPr>
  </w:style>
  <w:style w:type="character" w:customStyle="1" w:styleId="FontStyle12">
    <w:name w:val="Font Style12"/>
    <w:rsid w:val="00D30AAF"/>
    <w:rPr>
      <w:rFonts w:ascii="Times New Roman" w:hAnsi="Times New Roman" w:cs="Times New Roman" w:hint="default"/>
      <w:i/>
      <w:iCs/>
      <w:sz w:val="24"/>
      <w:szCs w:val="24"/>
    </w:rPr>
  </w:style>
  <w:style w:type="paragraph" w:styleId="15">
    <w:name w:val="toc 1"/>
    <w:basedOn w:val="a"/>
    <w:next w:val="a"/>
    <w:autoRedefine/>
    <w:unhideWhenUsed/>
    <w:rsid w:val="00D30AAF"/>
    <w:pPr>
      <w:tabs>
        <w:tab w:val="right" w:leader="dot" w:pos="9540"/>
      </w:tabs>
      <w:jc w:val="center"/>
    </w:pPr>
    <w:rPr>
      <w:rFonts w:eastAsia="Arial Unicode MS"/>
      <w:b/>
      <w:bCs/>
      <w:sz w:val="32"/>
      <w:szCs w:val="32"/>
      <w:lang w:val="ru-RU"/>
    </w:rPr>
  </w:style>
  <w:style w:type="paragraph" w:customStyle="1" w:styleId="25">
    <w:name w:val="Заг 2"/>
    <w:basedOn w:val="a"/>
    <w:rsid w:val="00D30AAF"/>
    <w:pPr>
      <w:ind w:firstLine="540"/>
      <w:jc w:val="both"/>
    </w:pPr>
    <w:rPr>
      <w:rFonts w:ascii="Arial Unicode MS" w:eastAsia="Arial Unicode MS" w:hAnsi="Arial Unicode MS" w:cs="Arial Unicode MS"/>
      <w:sz w:val="26"/>
      <w:szCs w:val="26"/>
      <w:lang w:val="ru-RU"/>
    </w:rPr>
  </w:style>
  <w:style w:type="character" w:customStyle="1" w:styleId="aff7">
    <w:name w:val="Подпись к таблице_"/>
    <w:link w:val="aff8"/>
    <w:uiPriority w:val="99"/>
    <w:locked/>
    <w:rsid w:val="00D30AAF"/>
    <w:rPr>
      <w:b/>
      <w:bCs/>
      <w:sz w:val="18"/>
      <w:szCs w:val="18"/>
      <w:shd w:val="clear" w:color="auto" w:fill="FFFFFF"/>
    </w:rPr>
  </w:style>
  <w:style w:type="paragraph" w:customStyle="1" w:styleId="aff8">
    <w:name w:val="Подпись к таблице"/>
    <w:basedOn w:val="a"/>
    <w:link w:val="aff7"/>
    <w:uiPriority w:val="99"/>
    <w:rsid w:val="00D30AAF"/>
    <w:pPr>
      <w:shd w:val="clear" w:color="auto" w:fill="FFFFFF"/>
      <w:spacing w:line="274" w:lineRule="exact"/>
      <w:jc w:val="both"/>
    </w:pPr>
    <w:rPr>
      <w:rFonts w:eastAsiaTheme="minorHAnsi" w:cstheme="minorBidi"/>
      <w:b/>
      <w:bCs/>
      <w:sz w:val="18"/>
      <w:szCs w:val="18"/>
      <w:lang w:val="ru-RU" w:eastAsia="en-US"/>
    </w:rPr>
  </w:style>
  <w:style w:type="paragraph" w:customStyle="1" w:styleId="textindent">
    <w:name w:val="textindent"/>
    <w:basedOn w:val="a"/>
    <w:uiPriority w:val="99"/>
    <w:rsid w:val="00D30AAF"/>
    <w:pPr>
      <w:spacing w:before="368"/>
      <w:ind w:left="335" w:right="335" w:firstLine="251"/>
      <w:jc w:val="both"/>
    </w:pPr>
    <w:rPr>
      <w:rFonts w:ascii="Tahoma" w:hAnsi="Tahoma" w:cs="Tahoma"/>
      <w:color w:val="000000"/>
      <w:sz w:val="20"/>
      <w:szCs w:val="20"/>
      <w:lang w:val="ru-RU"/>
    </w:rPr>
  </w:style>
  <w:style w:type="character" w:customStyle="1" w:styleId="aff9">
    <w:name w:val="Основной текст_"/>
    <w:link w:val="16"/>
    <w:locked/>
    <w:rsid w:val="00D30AAF"/>
    <w:rPr>
      <w:sz w:val="25"/>
      <w:szCs w:val="25"/>
      <w:shd w:val="clear" w:color="auto" w:fill="FFFFFF"/>
    </w:rPr>
  </w:style>
  <w:style w:type="paragraph" w:customStyle="1" w:styleId="16">
    <w:name w:val="Основной текст1"/>
    <w:basedOn w:val="a"/>
    <w:link w:val="aff9"/>
    <w:rsid w:val="00D30AAF"/>
    <w:pPr>
      <w:shd w:val="clear" w:color="auto" w:fill="FFFFFF"/>
      <w:spacing w:after="780" w:line="0" w:lineRule="atLeast"/>
      <w:ind w:hanging="680"/>
      <w:jc w:val="center"/>
    </w:pPr>
    <w:rPr>
      <w:rFonts w:eastAsiaTheme="minorHAnsi" w:cstheme="minorBidi"/>
      <w:sz w:val="25"/>
      <w:szCs w:val="25"/>
      <w:lang w:val="ru-RU" w:eastAsia="en-US"/>
    </w:rPr>
  </w:style>
  <w:style w:type="character" w:customStyle="1" w:styleId="26">
    <w:name w:val="Основной текст (2)_"/>
    <w:link w:val="27"/>
    <w:locked/>
    <w:rsid w:val="00D30AAF"/>
    <w:rPr>
      <w:sz w:val="25"/>
      <w:szCs w:val="25"/>
      <w:shd w:val="clear" w:color="auto" w:fill="FFFFFF"/>
    </w:rPr>
  </w:style>
  <w:style w:type="paragraph" w:customStyle="1" w:styleId="27">
    <w:name w:val="Основной текст (2)"/>
    <w:basedOn w:val="a"/>
    <w:link w:val="26"/>
    <w:rsid w:val="00D30AAF"/>
    <w:pPr>
      <w:shd w:val="clear" w:color="auto" w:fill="FFFFFF"/>
      <w:spacing w:before="780" w:line="298" w:lineRule="exact"/>
      <w:jc w:val="center"/>
    </w:pPr>
    <w:rPr>
      <w:rFonts w:eastAsiaTheme="minorHAnsi" w:cstheme="minorBidi"/>
      <w:sz w:val="25"/>
      <w:szCs w:val="25"/>
      <w:lang w:val="ru-RU" w:eastAsia="en-US"/>
    </w:rPr>
  </w:style>
  <w:style w:type="character" w:customStyle="1" w:styleId="17">
    <w:name w:val="Заголовок №1_"/>
    <w:link w:val="18"/>
    <w:locked/>
    <w:rsid w:val="00D30AAF"/>
    <w:rPr>
      <w:sz w:val="25"/>
      <w:szCs w:val="25"/>
      <w:shd w:val="clear" w:color="auto" w:fill="FFFFFF"/>
    </w:rPr>
  </w:style>
  <w:style w:type="paragraph" w:customStyle="1" w:styleId="18">
    <w:name w:val="Заголовок №1"/>
    <w:basedOn w:val="a"/>
    <w:link w:val="17"/>
    <w:rsid w:val="00D30AAF"/>
    <w:pPr>
      <w:shd w:val="clear" w:color="auto" w:fill="FFFFFF"/>
      <w:spacing w:after="240" w:line="298" w:lineRule="exact"/>
      <w:jc w:val="right"/>
      <w:outlineLvl w:val="0"/>
    </w:pPr>
    <w:rPr>
      <w:rFonts w:eastAsiaTheme="minorHAnsi" w:cstheme="minorBidi"/>
      <w:sz w:val="25"/>
      <w:szCs w:val="25"/>
      <w:lang w:val="ru-RU" w:eastAsia="en-US"/>
    </w:rPr>
  </w:style>
  <w:style w:type="character" w:styleId="affa">
    <w:name w:val="Emphasis"/>
    <w:qFormat/>
    <w:rsid w:val="00D30AAF"/>
    <w:rPr>
      <w:rFonts w:ascii="Times New Roman" w:hAnsi="Times New Roman" w:cs="Times New Roman" w:hint="default"/>
      <w:i/>
      <w:iCs/>
    </w:rPr>
  </w:style>
  <w:style w:type="paragraph" w:customStyle="1" w:styleId="affb">
    <w:name w:val="Знак"/>
    <w:basedOn w:val="a"/>
    <w:rsid w:val="00D30AAF"/>
    <w:rPr>
      <w:rFonts w:ascii="Verdana" w:hAnsi="Verdana" w:cs="Verdana"/>
      <w:sz w:val="20"/>
      <w:szCs w:val="20"/>
      <w:lang w:val="en-US" w:eastAsia="en-US"/>
    </w:rPr>
  </w:style>
  <w:style w:type="character" w:customStyle="1" w:styleId="bodytext1">
    <w:name w:val="bodytext1"/>
    <w:rsid w:val="00D30AAF"/>
  </w:style>
  <w:style w:type="paragraph" w:customStyle="1" w:styleId="19">
    <w:name w:val="Абзац списка1"/>
    <w:basedOn w:val="a"/>
    <w:rsid w:val="00D30AAF"/>
    <w:pPr>
      <w:spacing w:after="200" w:line="276" w:lineRule="auto"/>
      <w:ind w:left="720"/>
    </w:pPr>
    <w:rPr>
      <w:rFonts w:ascii="Calibri" w:eastAsia="Calibri" w:hAnsi="Calibri"/>
      <w:sz w:val="22"/>
      <w:szCs w:val="22"/>
      <w:lang w:val="ru-RU"/>
    </w:rPr>
  </w:style>
  <w:style w:type="paragraph" w:customStyle="1" w:styleId="western">
    <w:name w:val="western"/>
    <w:basedOn w:val="a"/>
    <w:rsid w:val="00D30AAF"/>
    <w:pPr>
      <w:spacing w:before="100" w:beforeAutospacing="1" w:after="100" w:afterAutospacing="1"/>
    </w:pPr>
    <w:rPr>
      <w:lang w:val="ru-RU"/>
    </w:rPr>
  </w:style>
  <w:style w:type="character" w:customStyle="1" w:styleId="41">
    <w:name w:val="Основной текст (4)_"/>
    <w:link w:val="42"/>
    <w:uiPriority w:val="99"/>
    <w:rsid w:val="00D30AAF"/>
    <w:rPr>
      <w:sz w:val="17"/>
      <w:szCs w:val="17"/>
      <w:shd w:val="clear" w:color="auto" w:fill="FFFFFF"/>
    </w:rPr>
  </w:style>
  <w:style w:type="paragraph" w:customStyle="1" w:styleId="42">
    <w:name w:val="Основной текст (4)"/>
    <w:basedOn w:val="a"/>
    <w:link w:val="41"/>
    <w:uiPriority w:val="99"/>
    <w:rsid w:val="00D30AAF"/>
    <w:pPr>
      <w:shd w:val="clear" w:color="auto" w:fill="FFFFFF"/>
      <w:spacing w:line="240" w:lineRule="atLeast"/>
    </w:pPr>
    <w:rPr>
      <w:rFonts w:eastAsiaTheme="minorHAnsi" w:cstheme="minorBidi"/>
      <w:sz w:val="17"/>
      <w:szCs w:val="17"/>
      <w:lang w:val="ru-RU" w:eastAsia="en-US"/>
    </w:rPr>
  </w:style>
  <w:style w:type="character" w:customStyle="1" w:styleId="apple-converted-space">
    <w:name w:val="apple-converted-space"/>
    <w:rsid w:val="00D30AAF"/>
  </w:style>
  <w:style w:type="paragraph" w:customStyle="1" w:styleId="msoaddress">
    <w:name w:val="msoaddress"/>
    <w:rsid w:val="00D30AAF"/>
    <w:pPr>
      <w:spacing w:after="0" w:line="240" w:lineRule="auto"/>
      <w:ind w:firstLine="0"/>
    </w:pPr>
    <w:rPr>
      <w:rFonts w:ascii="Arial" w:eastAsia="Times New Roman" w:hAnsi="Arial" w:cs="Arial"/>
      <w:color w:val="000000"/>
      <w:kern w:val="28"/>
      <w:sz w:val="16"/>
      <w:szCs w:val="16"/>
      <w:lang w:eastAsia="ru-RU"/>
    </w:rPr>
  </w:style>
  <w:style w:type="paragraph" w:customStyle="1" w:styleId="CharChar">
    <w:name w:val="Char Char"/>
    <w:basedOn w:val="a"/>
    <w:rsid w:val="00D30AAF"/>
    <w:pPr>
      <w:spacing w:line="360" w:lineRule="auto"/>
      <w:ind w:firstLine="709"/>
      <w:jc w:val="both"/>
    </w:pPr>
    <w:rPr>
      <w:sz w:val="26"/>
      <w:szCs w:val="20"/>
      <w:lang w:val="ru-RU" w:eastAsia="en-US"/>
    </w:rPr>
  </w:style>
  <w:style w:type="paragraph" w:styleId="affc">
    <w:name w:val="Subtitle"/>
    <w:basedOn w:val="a"/>
    <w:next w:val="a"/>
    <w:link w:val="1a"/>
    <w:uiPriority w:val="11"/>
    <w:qFormat/>
    <w:rsid w:val="00D30AAF"/>
    <w:pPr>
      <w:spacing w:after="60" w:line="276" w:lineRule="auto"/>
      <w:jc w:val="center"/>
      <w:outlineLvl w:val="1"/>
    </w:pPr>
    <w:rPr>
      <w:rFonts w:ascii="Cambria" w:hAnsi="Cambria"/>
      <w:lang w:val="x-none" w:eastAsia="x-none"/>
    </w:rPr>
  </w:style>
  <w:style w:type="character" w:customStyle="1" w:styleId="affd">
    <w:name w:val="Подзаголовок Знак"/>
    <w:basedOn w:val="a0"/>
    <w:uiPriority w:val="11"/>
    <w:rsid w:val="00D30AAF"/>
    <w:rPr>
      <w:rFonts w:asciiTheme="minorHAnsi" w:eastAsiaTheme="minorEastAsia" w:hAnsiTheme="minorHAnsi"/>
      <w:color w:val="5A5A5A" w:themeColor="text1" w:themeTint="A5"/>
      <w:spacing w:val="15"/>
      <w:sz w:val="22"/>
      <w:lang w:val="en-AU" w:eastAsia="ru-RU"/>
    </w:rPr>
  </w:style>
  <w:style w:type="character" w:customStyle="1" w:styleId="1a">
    <w:name w:val="Подзаголовок Знак1"/>
    <w:link w:val="affc"/>
    <w:uiPriority w:val="11"/>
    <w:locked/>
    <w:rsid w:val="00D30AAF"/>
    <w:rPr>
      <w:rFonts w:ascii="Cambria" w:eastAsia="Times New Roman" w:hAnsi="Cambria" w:cs="Times New Roman"/>
      <w:szCs w:val="24"/>
      <w:lang w:val="x-none" w:eastAsia="x-none"/>
    </w:rPr>
  </w:style>
  <w:style w:type="character" w:customStyle="1" w:styleId="1b">
    <w:name w:val="Название Знак1"/>
    <w:locked/>
    <w:rsid w:val="00D30AAF"/>
    <w:rPr>
      <w:rFonts w:ascii="Times New Roman" w:hAnsi="Times New Roman"/>
      <w:b/>
      <w:bCs/>
      <w:sz w:val="24"/>
      <w:szCs w:val="24"/>
    </w:rPr>
  </w:style>
  <w:style w:type="character" w:customStyle="1" w:styleId="val">
    <w:name w:val="val"/>
    <w:rsid w:val="00D30AAF"/>
  </w:style>
  <w:style w:type="paragraph" w:customStyle="1" w:styleId="Style1">
    <w:name w:val="Style1"/>
    <w:basedOn w:val="a"/>
    <w:rsid w:val="00D30AAF"/>
    <w:pPr>
      <w:widowControl w:val="0"/>
      <w:autoSpaceDE w:val="0"/>
      <w:autoSpaceDN w:val="0"/>
      <w:adjustRightInd w:val="0"/>
      <w:spacing w:line="323" w:lineRule="exact"/>
      <w:ind w:firstLine="710"/>
      <w:jc w:val="both"/>
    </w:pPr>
    <w:rPr>
      <w:lang w:val="ru-RU"/>
    </w:rPr>
  </w:style>
  <w:style w:type="character" w:customStyle="1" w:styleId="FontStyle21">
    <w:name w:val="Font Style21"/>
    <w:rsid w:val="00D30AAF"/>
    <w:rPr>
      <w:rFonts w:ascii="Times New Roman" w:hAnsi="Times New Roman" w:cs="Times New Roman"/>
      <w:sz w:val="24"/>
      <w:szCs w:val="24"/>
    </w:rPr>
  </w:style>
  <w:style w:type="paragraph" w:customStyle="1" w:styleId="P11">
    <w:name w:val="P11"/>
    <w:basedOn w:val="a"/>
    <w:rsid w:val="00D30AAF"/>
    <w:pPr>
      <w:widowControl w:val="0"/>
      <w:adjustRightInd w:val="0"/>
    </w:pPr>
    <w:rPr>
      <w:rFonts w:eastAsia="Lucida Sans Unicode" w:cs="Tahoma"/>
      <w:i/>
      <w:szCs w:val="20"/>
      <w:lang w:val="ru-RU"/>
    </w:rPr>
  </w:style>
  <w:style w:type="character" w:customStyle="1" w:styleId="35">
    <w:name w:val="Основной текст (3)"/>
    <w:rsid w:val="00D30AAF"/>
    <w:rPr>
      <w:b w:val="0"/>
      <w:bCs w:val="0"/>
      <w:i w:val="0"/>
      <w:iCs w:val="0"/>
      <w:smallCaps w:val="0"/>
      <w:strike w:val="0"/>
      <w:sz w:val="21"/>
      <w:szCs w:val="21"/>
    </w:rPr>
  </w:style>
  <w:style w:type="paragraph" w:customStyle="1" w:styleId="consplusnormal0">
    <w:name w:val="consplusnormal"/>
    <w:basedOn w:val="a"/>
    <w:rsid w:val="00D30AAF"/>
    <w:pPr>
      <w:spacing w:before="100" w:beforeAutospacing="1" w:after="100" w:afterAutospacing="1"/>
    </w:pPr>
    <w:rPr>
      <w:lang w:val="ru-RU"/>
    </w:rPr>
  </w:style>
  <w:style w:type="character" w:customStyle="1" w:styleId="affe">
    <w:name w:val="Текст сноски Знак"/>
    <w:link w:val="afff"/>
    <w:uiPriority w:val="99"/>
    <w:semiHidden/>
    <w:rsid w:val="00D30AAF"/>
    <w:rPr>
      <w:rFonts w:ascii="Calibri" w:eastAsia="Times New Roman" w:hAnsi="Calibri" w:cs="Times New Roman"/>
      <w:sz w:val="20"/>
      <w:szCs w:val="20"/>
    </w:rPr>
  </w:style>
  <w:style w:type="paragraph" w:styleId="afff">
    <w:name w:val="footnote text"/>
    <w:basedOn w:val="a"/>
    <w:link w:val="affe"/>
    <w:uiPriority w:val="99"/>
    <w:semiHidden/>
    <w:unhideWhenUsed/>
    <w:rsid w:val="00D30AAF"/>
    <w:rPr>
      <w:rFonts w:ascii="Calibri" w:hAnsi="Calibri"/>
      <w:sz w:val="20"/>
      <w:szCs w:val="20"/>
      <w:lang w:val="ru-RU" w:eastAsia="en-US"/>
    </w:rPr>
  </w:style>
  <w:style w:type="character" w:customStyle="1" w:styleId="1c">
    <w:name w:val="Текст сноски Знак1"/>
    <w:basedOn w:val="a0"/>
    <w:uiPriority w:val="99"/>
    <w:semiHidden/>
    <w:rsid w:val="00D30AAF"/>
    <w:rPr>
      <w:rFonts w:eastAsia="Times New Roman" w:cs="Times New Roman"/>
      <w:sz w:val="20"/>
      <w:szCs w:val="20"/>
      <w:lang w:val="en-AU" w:eastAsia="ru-RU"/>
    </w:rPr>
  </w:style>
  <w:style w:type="paragraph" w:customStyle="1" w:styleId="c1">
    <w:name w:val="c1"/>
    <w:basedOn w:val="a"/>
    <w:rsid w:val="00D30AAF"/>
    <w:pPr>
      <w:spacing w:before="100" w:beforeAutospacing="1" w:after="100" w:afterAutospacing="1"/>
    </w:pPr>
    <w:rPr>
      <w:lang w:val="ru-RU"/>
    </w:rPr>
  </w:style>
  <w:style w:type="character" w:customStyle="1" w:styleId="c0">
    <w:name w:val="c0"/>
    <w:rsid w:val="00D30AAF"/>
  </w:style>
  <w:style w:type="character" w:customStyle="1" w:styleId="afff0">
    <w:name w:val="Цветовое выделение"/>
    <w:rsid w:val="00D30AAF"/>
    <w:rPr>
      <w:b/>
      <w:bCs/>
      <w:color w:val="000080"/>
    </w:rPr>
  </w:style>
  <w:style w:type="paragraph" w:styleId="afff1">
    <w:name w:val="Block Text"/>
    <w:basedOn w:val="a"/>
    <w:semiHidden/>
    <w:unhideWhenUsed/>
    <w:rsid w:val="00D30AAF"/>
    <w:pPr>
      <w:ind w:left="-426" w:right="-285"/>
      <w:jc w:val="center"/>
    </w:pPr>
    <w:rPr>
      <w:szCs w:val="20"/>
      <w:lang w:val="ru-RU"/>
    </w:rPr>
  </w:style>
  <w:style w:type="paragraph" w:customStyle="1" w:styleId="style30">
    <w:name w:val="style3"/>
    <w:basedOn w:val="a"/>
    <w:uiPriority w:val="99"/>
    <w:rsid w:val="00D30AAF"/>
    <w:pPr>
      <w:spacing w:before="100" w:beforeAutospacing="1" w:after="100" w:afterAutospacing="1"/>
    </w:pPr>
    <w:rPr>
      <w:lang w:val="ru-RU"/>
    </w:rPr>
  </w:style>
  <w:style w:type="character" w:customStyle="1" w:styleId="textdefault">
    <w:name w:val="text_default"/>
    <w:rsid w:val="00D30AAF"/>
  </w:style>
  <w:style w:type="character" w:customStyle="1" w:styleId="wmi-callto">
    <w:name w:val="wmi-callto"/>
    <w:rsid w:val="00D30AAF"/>
  </w:style>
  <w:style w:type="paragraph" w:customStyle="1" w:styleId="p5">
    <w:name w:val="p5"/>
    <w:basedOn w:val="a"/>
    <w:uiPriority w:val="99"/>
    <w:rsid w:val="00D30AAF"/>
    <w:pPr>
      <w:spacing w:before="100" w:beforeAutospacing="1" w:after="100" w:afterAutospacing="1"/>
    </w:pPr>
    <w:rPr>
      <w:lang w:val="ru-RU"/>
    </w:rPr>
  </w:style>
  <w:style w:type="paragraph" w:customStyle="1" w:styleId="Standard">
    <w:name w:val="Standard"/>
    <w:rsid w:val="00D30AAF"/>
    <w:pPr>
      <w:widowControl w:val="0"/>
      <w:suppressAutoHyphens/>
      <w:autoSpaceDN w:val="0"/>
      <w:spacing w:after="0" w:line="240" w:lineRule="auto"/>
      <w:ind w:firstLine="0"/>
      <w:textAlignment w:val="baseline"/>
    </w:pPr>
    <w:rPr>
      <w:rFonts w:eastAsia="Andale Sans UI" w:cs="Tahoma"/>
      <w:kern w:val="3"/>
      <w:szCs w:val="24"/>
      <w:lang w:val="en-US" w:bidi="en-US"/>
    </w:rPr>
  </w:style>
  <w:style w:type="character" w:customStyle="1" w:styleId="af3">
    <w:name w:val="Без интервала Знак"/>
    <w:link w:val="af2"/>
    <w:uiPriority w:val="1"/>
    <w:locked/>
    <w:rsid w:val="00D30AAF"/>
    <w:rPr>
      <w:rFonts w:eastAsia="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Glavbuh</cp:lastModifiedBy>
  <cp:revision>4</cp:revision>
  <cp:lastPrinted>2020-11-16T04:28:00Z</cp:lastPrinted>
  <dcterms:created xsi:type="dcterms:W3CDTF">2022-11-09T10:40:00Z</dcterms:created>
  <dcterms:modified xsi:type="dcterms:W3CDTF">2022-11-09T11:45:00Z</dcterms:modified>
</cp:coreProperties>
</file>