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widowControl/>
        <w:suppressAutoHyphens w:val="true"/>
        <w:bidi w:val="0"/>
        <w:spacing w:lineRule="auto" w:line="240" w:before="0" w:after="0"/>
        <w:ind w:left="1644" w:right="0" w:hanging="794"/>
        <w:jc w:val="left"/>
        <w:rPr>
          <w:b/>
          <w:b/>
          <w:bCs/>
          <w:sz w:val="48"/>
          <w:szCs w:val="48"/>
          <w:lang w:val="ru-RU"/>
        </w:rPr>
      </w:pPr>
      <w:r>
        <w:rPr>
          <w:b/>
          <w:bCs/>
          <w:sz w:val="48"/>
          <w:szCs w:val="48"/>
          <w:lang w:val="ru-RU"/>
        </w:rPr>
        <w:t xml:space="preserve">  </w:t>
      </w:r>
      <w:r>
        <w:rPr>
          <w:b/>
          <w:bCs/>
          <w:sz w:val="48"/>
          <w:szCs w:val="48"/>
          <w:lang w:val="ru-RU"/>
        </w:rPr>
        <w:t>Пенсионный фонд информирует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1644" w:right="0" w:hanging="794"/>
        <w:jc w:val="left"/>
        <w:rPr>
          <w:b/>
          <w:b/>
          <w:bCs/>
          <w:sz w:val="48"/>
          <w:szCs w:val="48"/>
          <w:lang w:val="ru-RU"/>
        </w:rPr>
      </w:pPr>
      <w:r>
        <w:rPr>
          <w:b/>
          <w:bCs/>
          <w:sz w:val="48"/>
          <w:szCs w:val="48"/>
          <w:lang w:val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Материнский капитал будет оформляться семьям проактивно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Президент России Владимир Путин утвердил </w:t>
      </w:r>
      <w:hyperlink r:id="rId2">
        <w:r>
          <w:rPr>
            <w:rStyle w:val="Style11"/>
            <w:rFonts w:eastAsia="Times New Roman" w:cs="Times New Roman" w:ascii="Times New Roman" w:hAnsi="Times New Roman"/>
            <w:sz w:val="28"/>
            <w:szCs w:val="28"/>
            <w:lang w:eastAsia="ru-RU"/>
          </w:rPr>
          <w:t>федеральный закон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вносящий изменения в программу материнского капитала. Принятые поправки увеличивают сумму господдержки семей, закрепляют новые возможности использования материнского капитала, делают распоряжение средствами более простым и удобным, а также продлевают срок действия программы.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Материнский капитал за первого ребенка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Одним из главных нововведений, согласно принятому закону, является распространение программы материнского капитала на первого ребенка. Все семьи, в которых первенец рожден или усыновлен начиная с 1 января 2020 года, получили право на материнский капитал в размере 466 617 рублей.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Увеличение суммы материнского капитала за второго ребенка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Для семей, в которых с 2020 года появился второй ребенок, материнский капитал дополнительно увеличивается на 150 тыс. рублей и таким образом составляет 616 617 рублей. Такая же сумма полагается за третьего, четвертого и любого следующего ребенка, рожденного или усыновленного с 2020 года, если раньше у семьи не было права на материнский капитал (например, если первые два ребенка появились до введения материнского капитала).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Направление материнского капитала на оплату кредита через банки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Утвержденные изменения делают более удобным распоряжение материнским капиталом на самое востребованное у семей направление программы – улучшение жилищных условий с привлечением кредитных средств.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Чтобы оперативнее направлять материнский капитал на погашение кредитов, соответствующее заявление можно будет подавать непосредственно в банке, в котором открывается кредит. То есть вместо двух обращений – в банк и Пенсионный фонд – семье достаточно обратиться только в банк, где одновременно оформляется кредит и подается заявление на погашение кредита или уплату первого взноса.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Предоставление данной услуги будет развиваться по мере заключения соглашений между банками и Пенсионным фондом России.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Материнский капитал для строительства домов на садовых участках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Принятые поправки законодательно закрепили право семей использовать материнский капитал для строительства жилого дома на садовом участке. Необходимым условием при этом, как и раньше, является наличие права собственности на землю и разрешения на строительство жилья.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Продление программы материнского капитала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Действие программы материнского капитала продлено на пять лет – до конца 2026 года. Все семьи, в которых до этого времени начиная с 2020-го появятся новорожденные или приемные дети, получат право на меры государственной поддержки в виде материнского капитала.</w:t>
      </w:r>
    </w:p>
    <w:p>
      <w:pPr>
        <w:pStyle w:val="Normal"/>
        <w:spacing w:lineRule="auto" w:line="240" w:before="360" w:afterAutospacing="1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02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f9648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Normal"/>
    <w:link w:val="30"/>
    <w:uiPriority w:val="9"/>
    <w:qFormat/>
    <w:rsid w:val="00f9648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96487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96487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1">
    <w:name w:val="Интернет-ссылка"/>
    <w:basedOn w:val="DefaultParagraphFont"/>
    <w:uiPriority w:val="99"/>
    <w:semiHidden/>
    <w:unhideWhenUsed/>
    <w:rsid w:val="00f96487"/>
    <w:rPr>
      <w:color w:val="0000FF"/>
      <w:u w:val="single"/>
    </w:rPr>
  </w:style>
  <w:style w:type="character" w:styleId="Style12" w:customStyle="1">
    <w:name w:val="Основной текст Знак"/>
    <w:basedOn w:val="DefaultParagraphFont"/>
    <w:link w:val="a5"/>
    <w:qFormat/>
    <w:rsid w:val="00f9648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3" w:customStyle="1">
    <w:name w:val="Основной текст с отступом Знак"/>
    <w:basedOn w:val="DefaultParagraphFont"/>
    <w:link w:val="a7"/>
    <w:qFormat/>
    <w:rsid w:val="00f96487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link w:val="a6"/>
    <w:rsid w:val="00f9648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964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Основной текст с отступом"/>
    <w:basedOn w:val="Normal"/>
    <w:link w:val="a8"/>
    <w:rsid w:val="00f9648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20">
    <w:name w:val="Блочная цитата"/>
    <w:basedOn w:val="Normal"/>
    <w:qFormat/>
    <w:pPr/>
    <w:rPr/>
  </w:style>
  <w:style w:type="paragraph" w:styleId="Style21">
    <w:name w:val="Заглавие"/>
    <w:basedOn w:val="Style14"/>
    <w:pPr/>
    <w:rPr/>
  </w:style>
  <w:style w:type="paragraph" w:styleId="Style22">
    <w:name w:val="Подзаголовок"/>
    <w:basedOn w:val="Style14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frf.ru/files/id/press_center/news/federal_law_35.pdf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LibreOffice/5.0.2.2$Windows_x86 LibreOffice_project/37b43f919e4de5eeaca9b9755ed688758a8251fe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2020-03-05T05:05:00Z</dcterms:created>
  <dc:creator>044MatyushechkinaMS</dc:creator>
  <dc:language>ru-RU</dc:language>
  <dcterms:modified xsi:type="dcterms:W3CDTF">2020-03-06T08:32:39Z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