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8" w:rsidRPr="008F40A9" w:rsidRDefault="00065CA8" w:rsidP="0006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065CA8" w:rsidRPr="008F40A9" w:rsidRDefault="00065CA8" w:rsidP="0006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Иловлинский муниципальный район</w:t>
      </w:r>
    </w:p>
    <w:p w:rsidR="00065CA8" w:rsidRPr="008F40A9" w:rsidRDefault="00065CA8" w:rsidP="0006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</w:p>
    <w:p w:rsidR="00065CA8" w:rsidRPr="008F40A9" w:rsidRDefault="00065CA8" w:rsidP="0006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8" w:rsidRDefault="00065CA8" w:rsidP="00065C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0A9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065CA8" w:rsidRPr="008F40A9" w:rsidRDefault="00065CA8" w:rsidP="0006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8" w:rsidRPr="008F40A9" w:rsidRDefault="00065CA8" w:rsidP="00065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8F4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F40A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8F40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F40A9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8F40A9">
        <w:rPr>
          <w:rFonts w:ascii="Times New Roman" w:hAnsi="Times New Roman" w:cs="Times New Roman"/>
          <w:sz w:val="28"/>
          <w:szCs w:val="28"/>
        </w:rPr>
        <w:t xml:space="preserve">                                            р.п. Иловля</w:t>
      </w:r>
    </w:p>
    <w:p w:rsidR="00065CA8" w:rsidRPr="008F40A9" w:rsidRDefault="00065CA8" w:rsidP="00065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46F" w:rsidRDefault="00065CA8" w:rsidP="00065CA8">
      <w:pPr>
        <w:pStyle w:val="ConsPlusTitle"/>
        <w:rPr>
          <w:b w:val="0"/>
          <w:sz w:val="28"/>
          <w:szCs w:val="28"/>
        </w:rPr>
      </w:pPr>
      <w:r w:rsidRPr="00065CA8">
        <w:rPr>
          <w:b w:val="0"/>
          <w:sz w:val="28"/>
          <w:szCs w:val="28"/>
        </w:rPr>
        <w:t xml:space="preserve">«О внесении изменений в постановление администрации </w:t>
      </w:r>
    </w:p>
    <w:p w:rsidR="00065CA8" w:rsidRDefault="00065CA8" w:rsidP="00065CA8">
      <w:pPr>
        <w:pStyle w:val="ConsPlusTitle"/>
        <w:rPr>
          <w:b w:val="0"/>
          <w:sz w:val="28"/>
          <w:szCs w:val="28"/>
        </w:rPr>
      </w:pPr>
      <w:r w:rsidRPr="00065CA8">
        <w:rPr>
          <w:b w:val="0"/>
          <w:sz w:val="28"/>
          <w:szCs w:val="28"/>
        </w:rPr>
        <w:t xml:space="preserve">Иловлинского городского поселения от </w:t>
      </w:r>
      <w:r>
        <w:rPr>
          <w:b w:val="0"/>
          <w:sz w:val="28"/>
          <w:szCs w:val="28"/>
        </w:rPr>
        <w:t>01</w:t>
      </w:r>
      <w:r w:rsidRPr="00065CA8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7</w:t>
      </w:r>
      <w:r w:rsidRPr="00065CA8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 xml:space="preserve">2 </w:t>
      </w:r>
      <w:r w:rsidRPr="00065CA8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 xml:space="preserve">373 </w:t>
      </w:r>
      <w:r w:rsidRPr="00065CA8">
        <w:rPr>
          <w:b w:val="0"/>
          <w:sz w:val="28"/>
          <w:szCs w:val="28"/>
        </w:rPr>
        <w:t xml:space="preserve"> </w:t>
      </w:r>
    </w:p>
    <w:p w:rsidR="00065CA8" w:rsidRPr="008F40A9" w:rsidRDefault="00065CA8" w:rsidP="00065CA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65CA8">
        <w:rPr>
          <w:b w:val="0"/>
          <w:sz w:val="28"/>
          <w:szCs w:val="28"/>
        </w:rPr>
        <w:t xml:space="preserve">Об </w:t>
      </w:r>
      <w:r w:rsidRPr="00065CA8">
        <w:rPr>
          <w:b w:val="0"/>
          <w:sz w:val="28"/>
          <w:szCs w:val="28"/>
          <w:lang w:eastAsia="ar-SA"/>
        </w:rPr>
        <w:t>утверждении</w:t>
      </w:r>
      <w:r w:rsidRPr="008F40A9">
        <w:rPr>
          <w:b w:val="0"/>
          <w:sz w:val="28"/>
          <w:szCs w:val="28"/>
          <w:lang w:eastAsia="ar-SA"/>
        </w:rPr>
        <w:t xml:space="preserve"> </w:t>
      </w:r>
      <w:r w:rsidRPr="008F40A9">
        <w:rPr>
          <w:b w:val="0"/>
          <w:sz w:val="28"/>
          <w:szCs w:val="28"/>
        </w:rPr>
        <w:t>Положения о комиссии по определению</w:t>
      </w:r>
    </w:p>
    <w:p w:rsidR="00065CA8" w:rsidRPr="008F40A9" w:rsidRDefault="00065CA8" w:rsidP="00065CA8">
      <w:pPr>
        <w:pStyle w:val="ConsPlusTitle"/>
        <w:rPr>
          <w:b w:val="0"/>
          <w:sz w:val="28"/>
          <w:szCs w:val="28"/>
        </w:rPr>
      </w:pPr>
      <w:r w:rsidRPr="008F40A9">
        <w:rPr>
          <w:b w:val="0"/>
          <w:sz w:val="28"/>
          <w:szCs w:val="28"/>
        </w:rPr>
        <w:t>поставщиков (подрядчиков, исполнителей)</w:t>
      </w:r>
      <w:r>
        <w:rPr>
          <w:b w:val="0"/>
          <w:sz w:val="28"/>
          <w:szCs w:val="28"/>
        </w:rPr>
        <w:t>»</w:t>
      </w:r>
    </w:p>
    <w:p w:rsidR="00065CA8" w:rsidRPr="008F40A9" w:rsidRDefault="00065CA8" w:rsidP="00065CA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A8" w:rsidRPr="0008646F" w:rsidRDefault="00065CA8" w:rsidP="00065CA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6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закона от 5 апреля 2013 г. № 44-ФЗ «О контрактной системе в сфере закупок товаров, работ, услуг для обеспечения государственных и муниципальных нужд», в целях обеспечения эффективного и рационального расходования средств </w:t>
      </w:r>
      <w:r w:rsidRPr="0008646F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Иловлинского городского поселения Иловлинского муниципального района Волгоградской области, </w:t>
      </w:r>
      <w:r w:rsidRPr="0008646F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в сфере закупок товаров, работ, услуг для </w:t>
      </w:r>
      <w:r w:rsidRPr="0008646F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муниципальных нужд</w:t>
      </w:r>
      <w:r w:rsidRPr="0008646F">
        <w:rPr>
          <w:rFonts w:ascii="Times New Roman" w:hAnsi="Times New Roman" w:cs="Times New Roman"/>
          <w:sz w:val="28"/>
          <w:szCs w:val="28"/>
        </w:rPr>
        <w:t>, обеспечения гласности и прозрачности таких закупок</w:t>
      </w:r>
      <w:proofErr w:type="gramEnd"/>
      <w:r w:rsidRPr="0008646F">
        <w:rPr>
          <w:rFonts w:ascii="Times New Roman" w:hAnsi="Times New Roman" w:cs="Times New Roman"/>
          <w:sz w:val="28"/>
          <w:szCs w:val="28"/>
        </w:rPr>
        <w:t>, предотвращения коррупции и других злоупотреблений, администрация Иловлинского городского поселения постановляет:</w:t>
      </w:r>
    </w:p>
    <w:p w:rsidR="00065CA8" w:rsidRPr="0008646F" w:rsidRDefault="00065CA8" w:rsidP="0006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A8" w:rsidRPr="0008646F" w:rsidRDefault="00065CA8" w:rsidP="00065CA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8646F">
        <w:rPr>
          <w:b w:val="0"/>
          <w:sz w:val="28"/>
          <w:szCs w:val="28"/>
          <w:lang w:eastAsia="ar-SA"/>
        </w:rPr>
        <w:t xml:space="preserve">1. Внести </w:t>
      </w:r>
      <w:r w:rsidRPr="0008646F">
        <w:rPr>
          <w:b w:val="0"/>
          <w:sz w:val="28"/>
          <w:szCs w:val="28"/>
        </w:rPr>
        <w:t xml:space="preserve">в постановление администрации Иловлинского городского поселения от 01.07.2022 г. №373  «Об </w:t>
      </w:r>
      <w:r w:rsidRPr="0008646F">
        <w:rPr>
          <w:b w:val="0"/>
          <w:sz w:val="28"/>
          <w:szCs w:val="28"/>
          <w:lang w:eastAsia="ar-SA"/>
        </w:rPr>
        <w:t xml:space="preserve">утверждении </w:t>
      </w:r>
      <w:r w:rsidRPr="0008646F">
        <w:rPr>
          <w:b w:val="0"/>
          <w:sz w:val="28"/>
          <w:szCs w:val="28"/>
        </w:rPr>
        <w:t>Положения о комиссии по определению поставщиков (подрядчиков, исполнителей)» в Положени</w:t>
      </w:r>
      <w:r w:rsidR="0008646F">
        <w:rPr>
          <w:b w:val="0"/>
          <w:sz w:val="28"/>
          <w:szCs w:val="28"/>
        </w:rPr>
        <w:t>и</w:t>
      </w:r>
      <w:r w:rsidRPr="0008646F">
        <w:rPr>
          <w:b w:val="0"/>
          <w:sz w:val="28"/>
          <w:szCs w:val="28"/>
        </w:rPr>
        <w:t xml:space="preserve"> о комиссии по определению поставщиков (подрядчиков, исполнителей) абзац 1.3. </w:t>
      </w:r>
      <w:proofErr w:type="gramStart"/>
      <w:r w:rsidRPr="0008646F">
        <w:rPr>
          <w:b w:val="0"/>
          <w:sz w:val="28"/>
          <w:szCs w:val="28"/>
        </w:rPr>
        <w:t>п</w:t>
      </w:r>
      <w:proofErr w:type="gramEnd"/>
      <w:r w:rsidRPr="0008646F">
        <w:rPr>
          <w:b w:val="0"/>
          <w:sz w:val="28"/>
          <w:szCs w:val="28"/>
        </w:rPr>
        <w:t xml:space="preserve"> 1.3.2 изложить в новой редакции:</w:t>
      </w:r>
    </w:p>
    <w:p w:rsidR="0008646F" w:rsidRPr="0070349E" w:rsidRDefault="0008646F" w:rsidP="000864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6F">
        <w:rPr>
          <w:rFonts w:ascii="Times New Roman" w:hAnsi="Times New Roman" w:cs="Times New Roman"/>
          <w:sz w:val="28"/>
          <w:szCs w:val="28"/>
        </w:rPr>
        <w:t xml:space="preserve">1.3.2. </w:t>
      </w:r>
      <w:r w:rsidRPr="0070349E">
        <w:rPr>
          <w:rFonts w:ascii="Times New Roman" w:hAnsi="Times New Roman" w:cs="Times New Roman"/>
          <w:sz w:val="28"/>
          <w:szCs w:val="28"/>
        </w:rPr>
        <w:t xml:space="preserve">участник закупки – 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6" w:anchor="/document/99/901714433/ZAP25I83H2/" w:tooltip="15. Не допускается предоставление предусмотренных статьями 78, 78.1 и 78.3 настоящего Кодекса субсидий и предусмотренных статьей 80 настоящего Кодекса бюджетных инвестиций иностранным..." w:history="1">
        <w:r w:rsidRPr="0008646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70349E">
        <w:rPr>
          <w:rFonts w:ascii="Times New Roman" w:hAnsi="Times New Roman" w:cs="Times New Roman"/>
          <w:sz w:val="28"/>
          <w:szCs w:val="28"/>
        </w:rPr>
        <w:t xml:space="preserve">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</w:t>
      </w:r>
      <w:proofErr w:type="gramEnd"/>
      <w:r w:rsidRPr="0070349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0349E">
        <w:rPr>
          <w:rFonts w:ascii="Times New Roman" w:hAnsi="Times New Roman" w:cs="Times New Roman"/>
          <w:sz w:val="28"/>
          <w:szCs w:val="28"/>
        </w:rPr>
        <w:t xml:space="preserve">либо юридического лица, являющегося иностранным агентом в соответствии с </w:t>
      </w:r>
      <w:hyperlink r:id="rId7" w:anchor="/document/99/351175770/" w:history="1">
        <w:r w:rsidRPr="0008646F">
          <w:rPr>
            <w:rFonts w:ascii="Times New Roman" w:hAnsi="Times New Roman" w:cs="Times New Roman"/>
            <w:sz w:val="28"/>
            <w:szCs w:val="28"/>
          </w:rPr>
          <w:t>Федеральным законом от 14 июля 2022 года № 255-ФЗ</w:t>
        </w:r>
      </w:hyperlink>
      <w:r w:rsidRPr="0070349E">
        <w:rPr>
          <w:rFonts w:ascii="Times New Roman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</w:t>
      </w:r>
      <w:hyperlink r:id="rId8" w:anchor="/document/99/351175770/" w:history="1">
        <w:r w:rsidRPr="0008646F">
          <w:rPr>
            <w:rFonts w:ascii="Times New Roman" w:hAnsi="Times New Roman" w:cs="Times New Roman"/>
            <w:sz w:val="28"/>
            <w:szCs w:val="28"/>
          </w:rPr>
          <w:t>Федеральным законом от 14 июля 2022 года № 255-ФЗ</w:t>
        </w:r>
      </w:hyperlink>
      <w:r w:rsidRPr="0070349E">
        <w:rPr>
          <w:rFonts w:ascii="Times New Roman" w:hAnsi="Times New Roman" w:cs="Times New Roman"/>
          <w:sz w:val="28"/>
          <w:szCs w:val="28"/>
        </w:rPr>
        <w:t> «О контроле за деятельностью</w:t>
      </w:r>
      <w:proofErr w:type="gramEnd"/>
      <w:r w:rsidRPr="0070349E">
        <w:rPr>
          <w:rFonts w:ascii="Times New Roman" w:hAnsi="Times New Roman" w:cs="Times New Roman"/>
          <w:sz w:val="28"/>
          <w:szCs w:val="28"/>
        </w:rPr>
        <w:t xml:space="preserve"> лиц, находящихся под иностранным влиянием»;</w:t>
      </w:r>
    </w:p>
    <w:p w:rsidR="00065CA8" w:rsidRPr="0008646F" w:rsidRDefault="0008646F" w:rsidP="000864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lastRenderedPageBreak/>
        <w:t>поставщик (подрядчик, исполнитель) – участник закупки, с которым в соответствии с настоящим Федера</w:t>
      </w:r>
      <w:r>
        <w:rPr>
          <w:rFonts w:ascii="Times New Roman" w:hAnsi="Times New Roman" w:cs="Times New Roman"/>
          <w:sz w:val="28"/>
          <w:szCs w:val="28"/>
        </w:rPr>
        <w:t>льным законом заключен контракт.</w:t>
      </w:r>
    </w:p>
    <w:p w:rsidR="00065CA8" w:rsidRPr="0008646F" w:rsidRDefault="0008646F" w:rsidP="00065CA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065CA8" w:rsidRPr="0008646F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</w:t>
      </w:r>
      <w:r w:rsidR="00065CA8" w:rsidRPr="0008646F">
        <w:rPr>
          <w:rFonts w:ascii="Times New Roman" w:hAnsi="Times New Roman"/>
          <w:sz w:val="28"/>
          <w:szCs w:val="28"/>
        </w:rPr>
        <w:t xml:space="preserve">подлежит официальному опубликованию в информационном бюллетене «Вестник Иловлинского городского поселения», а также </w:t>
      </w:r>
      <w:r w:rsidR="00065CA8" w:rsidRPr="0008646F"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Иловлинского городского поселения в информационно-телекоммуникационной сети Интернет и вступает с силу со дня его официального опубликования.</w:t>
      </w:r>
    </w:p>
    <w:p w:rsidR="00065CA8" w:rsidRPr="0008646F" w:rsidRDefault="0008646F" w:rsidP="00065CA8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065CA8" w:rsidRPr="0008646F">
        <w:rPr>
          <w:rFonts w:ascii="Times New Roman" w:hAnsi="Times New Roman" w:cs="Times New Roman"/>
          <w:sz w:val="28"/>
          <w:szCs w:val="28"/>
          <w:lang w:eastAsia="ar-SA"/>
        </w:rPr>
        <w:t>. Контроль исполнения настоящего постановления возложить на начальника финансово-экономического отдела администрации Назарову Татьяну Павловну.</w:t>
      </w:r>
    </w:p>
    <w:p w:rsidR="00065CA8" w:rsidRPr="008F40A9" w:rsidRDefault="00065CA8" w:rsidP="00065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CA8" w:rsidRPr="008F40A9" w:rsidRDefault="00065CA8" w:rsidP="00065CA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5CA8" w:rsidRPr="008F40A9" w:rsidRDefault="00065CA8" w:rsidP="00065CA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5CA8" w:rsidRPr="008F40A9" w:rsidRDefault="00065CA8" w:rsidP="00065CA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5CA8" w:rsidRPr="008F40A9" w:rsidRDefault="00065CA8" w:rsidP="00065CA8">
      <w:pPr>
        <w:jc w:val="both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79449F" w:rsidRDefault="00065CA8" w:rsidP="00065CA8">
      <w:pPr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40A9">
        <w:rPr>
          <w:rFonts w:ascii="Times New Roman" w:hAnsi="Times New Roman" w:cs="Times New Roman"/>
          <w:sz w:val="28"/>
          <w:szCs w:val="28"/>
        </w:rPr>
        <w:t xml:space="preserve">     С.А. Пушкин</w:t>
      </w: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C977E6" w:rsidRDefault="00C977E6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08646F" w:rsidRPr="00E91F39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91F39">
        <w:rPr>
          <w:rFonts w:ascii="Times New Roman" w:hAnsi="Times New Roman" w:cs="Times New Roman"/>
          <w:sz w:val="24"/>
        </w:rPr>
        <w:t>Утверждено</w:t>
      </w:r>
    </w:p>
    <w:p w:rsidR="0008646F" w:rsidRPr="00E91F39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>постановлением</w:t>
      </w:r>
    </w:p>
    <w:p w:rsidR="0008646F" w:rsidRPr="00E91F39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>администрации Иловлинского</w:t>
      </w:r>
    </w:p>
    <w:p w:rsidR="0008646F" w:rsidRPr="00E91F39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>городского поселения</w:t>
      </w:r>
    </w:p>
    <w:p w:rsidR="0008646F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01.07.2022</w:t>
      </w:r>
      <w:r w:rsidRPr="00E91F3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373</w:t>
      </w:r>
    </w:p>
    <w:p w:rsidR="0008646F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08646F" w:rsidRPr="00E91F39" w:rsidRDefault="0008646F" w:rsidP="0008646F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08646F" w:rsidRPr="00E91F39" w:rsidRDefault="0008646F" w:rsidP="0008646F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91F39">
        <w:rPr>
          <w:rFonts w:ascii="Times New Roman" w:hAnsi="Times New Roman" w:cs="Times New Roman"/>
          <w:b/>
          <w:sz w:val="24"/>
        </w:rPr>
        <w:t>Положение о комиссии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1F39">
        <w:rPr>
          <w:rFonts w:ascii="Times New Roman" w:hAnsi="Times New Roman" w:cs="Times New Roman"/>
          <w:b/>
          <w:sz w:val="24"/>
        </w:rPr>
        <w:t>по определению поставщиков (подрядчиков, исполнителей)</w:t>
      </w:r>
    </w:p>
    <w:p w:rsidR="0008646F" w:rsidRPr="00E91F39" w:rsidRDefault="0008646F" w:rsidP="0008646F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8646F" w:rsidRPr="00DE18FE" w:rsidRDefault="0008646F" w:rsidP="000864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E18FE">
        <w:rPr>
          <w:rFonts w:ascii="Times New Roman" w:hAnsi="Times New Roman" w:cs="Times New Roman"/>
          <w:sz w:val="24"/>
        </w:rPr>
        <w:t>1. Общие положения</w:t>
      </w:r>
    </w:p>
    <w:p w:rsidR="0008646F" w:rsidRPr="00DE18FE" w:rsidRDefault="0008646F" w:rsidP="000864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E18FE">
        <w:rPr>
          <w:rFonts w:ascii="Times New Roman" w:hAnsi="Times New Roman" w:cs="Times New Roman"/>
          <w:sz w:val="24"/>
        </w:rPr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муниципальных нужд </w:t>
      </w:r>
      <w:r w:rsidRPr="00DE18FE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Иловлинского городского поселения Иловлинского муниципального района Волгоградской области </w:t>
      </w:r>
      <w:r w:rsidRPr="00DE18FE">
        <w:rPr>
          <w:rFonts w:ascii="Times New Roman" w:hAnsi="Times New Roman" w:cs="Times New Roman"/>
          <w:sz w:val="24"/>
        </w:rPr>
        <w:t>(далее –</w:t>
      </w:r>
      <w:r>
        <w:rPr>
          <w:rFonts w:ascii="Times New Roman" w:hAnsi="Times New Roman" w:cs="Times New Roman"/>
          <w:sz w:val="24"/>
        </w:rPr>
        <w:t xml:space="preserve"> </w:t>
      </w:r>
      <w:r w:rsidRPr="00DE18FE">
        <w:rPr>
          <w:rFonts w:ascii="Times New Roman" w:hAnsi="Times New Roman" w:cs="Times New Roman"/>
          <w:sz w:val="24"/>
        </w:rPr>
        <w:t xml:space="preserve">комиссия) 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создается в соответствии с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ст.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 44-ФЗ).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1.3. Основные понятия: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1.3.1.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определение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  <w:proofErr w:type="gramEnd"/>
    </w:p>
    <w:p w:rsidR="0008646F" w:rsidRPr="0070349E" w:rsidRDefault="0008646F" w:rsidP="000864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1.3.2. </w:t>
      </w:r>
      <w:r w:rsidRPr="0070349E">
        <w:rPr>
          <w:rFonts w:ascii="Times New Roman" w:hAnsi="Times New Roman" w:cs="Times New Roman"/>
          <w:sz w:val="24"/>
        </w:rPr>
        <w:t xml:space="preserve">участник закупки – 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9" w:anchor="/document/99/901714433/ZAP25I83H2/" w:tooltip="15. Не допускается предоставление предусмотренных статьями 78, 78.1 и 78.3 настоящего Кодекса субсидий и предусмотренных статьей 80 настоящего Кодекса бюджетных инвестиций иностранным..." w:history="1">
        <w:r w:rsidRPr="0070349E">
          <w:rPr>
            <w:rFonts w:ascii="Times New Roman" w:hAnsi="Times New Roman" w:cs="Times New Roman"/>
            <w:sz w:val="24"/>
          </w:rPr>
          <w:t>пунктом 15</w:t>
        </w:r>
      </w:hyperlink>
      <w:r w:rsidRPr="0070349E">
        <w:rPr>
          <w:rFonts w:ascii="Times New Roman" w:hAnsi="Times New Roman" w:cs="Times New Roman"/>
          <w:sz w:val="24"/>
        </w:rPr>
        <w:t xml:space="preserve">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</w:t>
      </w:r>
      <w:proofErr w:type="gramEnd"/>
      <w:r w:rsidRPr="0070349E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70349E">
        <w:rPr>
          <w:rFonts w:ascii="Times New Roman" w:hAnsi="Times New Roman" w:cs="Times New Roman"/>
          <w:sz w:val="24"/>
        </w:rPr>
        <w:t xml:space="preserve">либо юридического лица, являющегося иностранным агентом в соответствии с </w:t>
      </w:r>
      <w:hyperlink r:id="rId10" w:anchor="/document/99/351175770/" w:history="1">
        <w:r w:rsidRPr="0070349E">
          <w:rPr>
            <w:rFonts w:ascii="Times New Roman" w:hAnsi="Times New Roman" w:cs="Times New Roman"/>
            <w:sz w:val="24"/>
          </w:rPr>
          <w:t>Федеральным законом от 14 июля 2022 года № 255-ФЗ</w:t>
        </w:r>
      </w:hyperlink>
      <w:r w:rsidRPr="0070349E">
        <w:rPr>
          <w:rFonts w:ascii="Times New Roman" w:hAnsi="Times New Roman" w:cs="Times New Roman"/>
          <w:sz w:val="24"/>
        </w:rPr>
        <w:t xml:space="preserve">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</w:t>
      </w:r>
      <w:hyperlink r:id="rId11" w:anchor="/document/99/351175770/" w:history="1">
        <w:r w:rsidRPr="0070349E">
          <w:rPr>
            <w:rFonts w:ascii="Times New Roman" w:hAnsi="Times New Roman" w:cs="Times New Roman"/>
            <w:sz w:val="24"/>
          </w:rPr>
          <w:t>Федеральным законом от 14 июля 2022 года № 255-ФЗ</w:t>
        </w:r>
      </w:hyperlink>
      <w:r w:rsidRPr="0070349E">
        <w:rPr>
          <w:rFonts w:ascii="Times New Roman" w:hAnsi="Times New Roman" w:cs="Times New Roman"/>
          <w:sz w:val="24"/>
        </w:rPr>
        <w:t> «О контроле за деятельностью</w:t>
      </w:r>
      <w:proofErr w:type="gramEnd"/>
      <w:r w:rsidRPr="0070349E">
        <w:rPr>
          <w:rFonts w:ascii="Times New Roman" w:hAnsi="Times New Roman" w:cs="Times New Roman"/>
          <w:sz w:val="24"/>
        </w:rPr>
        <w:t xml:space="preserve"> лиц, находящихся под иностранным влиянием»;</w:t>
      </w:r>
    </w:p>
    <w:p w:rsidR="0008646F" w:rsidRPr="0070349E" w:rsidRDefault="0008646F" w:rsidP="000864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70349E">
        <w:rPr>
          <w:rFonts w:ascii="Times New Roman" w:hAnsi="Times New Roman" w:cs="Times New Roman"/>
          <w:sz w:val="24"/>
        </w:rPr>
        <w:t>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1.3.3.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онкурсы (открытый конкурс в электронной форме (далее</w:t>
      </w:r>
      <w:r>
        <w:rPr>
          <w:rFonts w:ascii="Times New Roman" w:hAnsi="Times New Roman" w:cs="Times New Roman"/>
          <w:color w:val="000000"/>
          <w:sz w:val="24"/>
        </w:rPr>
        <w:t xml:space="preserve"> - электронный конкурс) </w:t>
      </w:r>
      <w:r w:rsidRPr="00EC50CC">
        <w:rPr>
          <w:rFonts w:ascii="Times New Roman" w:hAnsi="Times New Roman" w:cs="Times New Roman"/>
          <w:color w:val="000000"/>
          <w:sz w:val="24"/>
        </w:rPr>
        <w:t>– конкурентный способ определения поставщика.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участие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44-ФЗ) предусмотрена документация о закупке);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1.3.4.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</w:t>
      </w:r>
      <w:r w:rsidRPr="00EC50CC">
        <w:rPr>
          <w:rFonts w:ascii="Times New Roman" w:hAnsi="Times New Roman" w:cs="Times New Roman"/>
          <w:color w:val="000000"/>
          <w:sz w:val="24"/>
        </w:rPr>
        <w:t>укционы (открытый аукцион в электронной форм</w:t>
      </w:r>
      <w:r>
        <w:rPr>
          <w:rFonts w:ascii="Times New Roman" w:hAnsi="Times New Roman" w:cs="Times New Roman"/>
          <w:color w:val="000000"/>
          <w:sz w:val="24"/>
        </w:rPr>
        <w:t>е (далее - электронный аукцион)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– конкурентный способ определения поставщика.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Победителем аукциона признается участник закупки, заявка на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участие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 № 44-ФЗ, - наиболее высокий размер платы, подлежащей внесению участником закупки за заключение контракта;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1.3.5.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З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апрос котировок в электронной форме (далее - электронный запрос котировок)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–к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участие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44-ФЗ)).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1.3.6.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</w:t>
      </w:r>
      <w:r w:rsidRPr="00EC50CC">
        <w:rPr>
          <w:rFonts w:ascii="Times New Roman" w:hAnsi="Times New Roman" w:cs="Times New Roman"/>
          <w:color w:val="000000"/>
          <w:sz w:val="24"/>
        </w:rPr>
        <w:t>лектронная площадка - сайт в информационно-телекоммуникационной сети "Интернет",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12 статьи 93 Закона № 44-ФЗ;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1.3.7.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</w:t>
      </w:r>
      <w:r w:rsidRPr="00EC50CC">
        <w:rPr>
          <w:rFonts w:ascii="Times New Roman" w:hAnsi="Times New Roman" w:cs="Times New Roman"/>
          <w:color w:val="000000"/>
          <w:sz w:val="24"/>
        </w:rPr>
        <w:t>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>4</w:t>
      </w:r>
      <w:r w:rsidRPr="00EC50CC">
        <w:rPr>
          <w:rFonts w:ascii="Times New Roman" w:hAnsi="Times New Roman" w:cs="Times New Roman"/>
          <w:color w:val="000000"/>
          <w:sz w:val="24"/>
        </w:rPr>
        <w:t>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. В процессе осуществления своих полномочий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взаимодействует с контрактным управляющим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EC50CC">
        <w:rPr>
          <w:rFonts w:ascii="Times New Roman" w:hAnsi="Times New Roman" w:cs="Times New Roman"/>
          <w:color w:val="000000"/>
          <w:sz w:val="24"/>
        </w:rPr>
        <w:t>. При отсутствии председателя комиссии его обязанности исполняет заместитель председателя.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2. Правовое регулирование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 № 44-ФЗ, Законом от 26.07.2006 № 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3. Цели создания и принципы работы комиссии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создается в целях проведения: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конкурсов: электронный конкурс;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аукционов: элек</w:t>
      </w:r>
      <w:r>
        <w:rPr>
          <w:rFonts w:ascii="Times New Roman" w:hAnsi="Times New Roman" w:cs="Times New Roman"/>
          <w:color w:val="000000"/>
          <w:sz w:val="24"/>
        </w:rPr>
        <w:t>тронный аукцион</w:t>
      </w:r>
      <w:r w:rsidRPr="00EC50CC">
        <w:rPr>
          <w:rFonts w:ascii="Times New Roman" w:hAnsi="Times New Roman" w:cs="Times New Roman"/>
          <w:color w:val="000000"/>
          <w:sz w:val="24"/>
        </w:rPr>
        <w:t>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электронных запросов котировок.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3.2. В своей деятельности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руководствуется следующими принципами.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ств дл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 xml:space="preserve">4. Функции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К</w:t>
      </w: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омиссии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ЭЛЕКТРОННЫЙ КОНКУРС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комиссия: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–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извещению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8646F" w:rsidRPr="00EC50CC" w:rsidRDefault="0008646F" w:rsidP="0008646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научно-исследовательских, опытно-конструкторских и технологических работ;</w:t>
      </w:r>
    </w:p>
    <w:p w:rsidR="0008646F" w:rsidRPr="00EC50CC" w:rsidRDefault="0008646F" w:rsidP="0008646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lastRenderedPageBreak/>
        <w:t>на создание произведения литературы или искусства;</w:t>
      </w:r>
    </w:p>
    <w:p w:rsidR="0008646F" w:rsidRPr="00EC50CC" w:rsidRDefault="0008646F" w:rsidP="0008646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08646F" w:rsidRPr="00EC50CC" w:rsidRDefault="0008646F" w:rsidP="0008646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8646F" w:rsidRPr="00EC50CC" w:rsidRDefault="0008646F" w:rsidP="0008646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4.1.2.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–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извещению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4.1.3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 xml:space="preserve"> Н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>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 члены комиссии по осуществлению закупок: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осуществляют оценку ценовых предложений по критерию, предусмотренному пунктом 1 части 1 статьи 32 Закона № 44-ФЗ;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подведения итогов определения поставщика (подрядчика, исполнителя) усиленными электронными подписями. Протокол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C50CC">
        <w:rPr>
          <w:rFonts w:ascii="Times New Roman" w:hAnsi="Times New Roman" w:cs="Times New Roman"/>
          <w:color w:val="000000"/>
          <w:sz w:val="24"/>
        </w:rPr>
        <w:t>формирует заказчик с использованием электронной площадки.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lastRenderedPageBreak/>
        <w:t>ЭЛЕКТРОННЫЙ АУКЦИОН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ЭЛЕКТРОННЫЙ ЗАПРОС КОТИРОВОК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4.3.1.Не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 по осуществлению закупок: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08646F" w:rsidRPr="00EC50CC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если в нескольких заявках на участие в закупке содержатся одинаковые предложения, </w:t>
      </w:r>
      <w:r w:rsidRPr="00EC50CC">
        <w:rPr>
          <w:rFonts w:ascii="Times New Roman" w:hAnsi="Times New Roman" w:cs="Times New Roman"/>
          <w:color w:val="000000"/>
          <w:sz w:val="24"/>
        </w:rPr>
        <w:lastRenderedPageBreak/>
        <w:t>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–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5. Порядок создания и работы комиссии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5.1. К</w:t>
      </w:r>
      <w:r w:rsidRPr="00EC50CC">
        <w:rPr>
          <w:rFonts w:ascii="Times New Roman" w:hAnsi="Times New Roman" w:cs="Times New Roman"/>
          <w:color w:val="000000"/>
          <w:sz w:val="24"/>
        </w:rPr>
        <w:t>омиссия является коллегиальным органом заказчика, действующим на постоянной основе. Персональный состав комиссии, ее председатель,  члены комиссии утверждаются постановлением заказчика.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Число членов комиссии должно быть не менее трех человек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8646F" w:rsidRPr="00A601DF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>5.5. Членами комиссии не могут быть:</w:t>
      </w:r>
    </w:p>
    <w:p w:rsidR="0008646F" w:rsidRPr="00A601DF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A601DF">
        <w:rPr>
          <w:rFonts w:ascii="Times New Roman" w:hAnsi="Times New Roman" w:cs="Times New Roman"/>
          <w:color w:val="000000"/>
          <w:sz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8646F" w:rsidRPr="00A601DF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A601DF">
        <w:rPr>
          <w:rFonts w:ascii="Times New Roman" w:hAnsi="Times New Roman" w:cs="Times New Roman"/>
          <w:color w:val="000000"/>
          <w:sz w:val="24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A601DF">
        <w:rPr>
          <w:rFonts w:ascii="Times New Roman" w:hAnsi="Times New Roman" w:cs="Times New Roman"/>
          <w:color w:val="000000"/>
          <w:sz w:val="24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08646F" w:rsidRPr="00A601DF" w:rsidRDefault="0008646F" w:rsidP="000864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A601DF">
        <w:rPr>
          <w:rFonts w:ascii="Times New Roman" w:hAnsi="Times New Roman" w:cs="Times New Roman"/>
          <w:color w:val="000000"/>
          <w:sz w:val="24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8646F" w:rsidRPr="00A601DF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A601DF">
        <w:rPr>
          <w:rFonts w:ascii="Times New Roman" w:hAnsi="Times New Roman" w:cs="Times New Roman"/>
          <w:color w:val="000000"/>
          <w:sz w:val="24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08646F" w:rsidRPr="00A601DF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>5.6.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 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 5.5 настоящего положения.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5.7.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</w:t>
      </w:r>
      <w:r w:rsidRPr="00EC50CC">
        <w:rPr>
          <w:rFonts w:ascii="Times New Roman" w:hAnsi="Times New Roman" w:cs="Times New Roman"/>
          <w:color w:val="000000"/>
          <w:sz w:val="24"/>
        </w:rPr>
        <w:lastRenderedPageBreak/>
        <w:t>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позднее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5.9. Председатель комиссии либо лицо, его замещающее: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осуществляет общее руководство работой комиссии и обеспечивает выполнение настоящего Положения;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открывает и ведет заседания комиссии, объявляет перерывы;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в случае необходимости выносит на обсуждение комиссии вопрос о привлечении к работе экспертов.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 управляющим в соответствии с должностной инструкцией контрактного управляющего.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6. Права, обязанности и ответственность комиссии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6.1. Члены комиссии вправе: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выступать по вопросам повестки дня на заседаниях комиссии;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6.2. Члены комиссии обязаны: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08646F" w:rsidRPr="00A601DF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>– принимать решения в пределах своей компетенции.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 xml:space="preserve"> 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lastRenderedPageBreak/>
        <w:t>6.5. Не реже чем один раз в два года по решению заказчика может осуществляться ротация членов й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08646F" w:rsidRPr="00EC50CC" w:rsidRDefault="0008646F" w:rsidP="0008646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8646F" w:rsidRPr="008F40A9" w:rsidRDefault="0008646F" w:rsidP="0008646F">
      <w:pPr>
        <w:rPr>
          <w:rFonts w:ascii="Times New Roman" w:hAnsi="Times New Roman" w:cs="Times New Roman"/>
          <w:sz w:val="28"/>
          <w:szCs w:val="28"/>
        </w:rPr>
      </w:pPr>
    </w:p>
    <w:p w:rsidR="0008646F" w:rsidRDefault="0008646F" w:rsidP="00065CA8"/>
    <w:sectPr w:rsidR="0008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8"/>
    <w:rsid w:val="00011850"/>
    <w:rsid w:val="00022586"/>
    <w:rsid w:val="00033067"/>
    <w:rsid w:val="00044EFC"/>
    <w:rsid w:val="00065CA8"/>
    <w:rsid w:val="0008646F"/>
    <w:rsid w:val="0009774E"/>
    <w:rsid w:val="000A0E51"/>
    <w:rsid w:val="000C4A12"/>
    <w:rsid w:val="000D497A"/>
    <w:rsid w:val="000F7C13"/>
    <w:rsid w:val="000F7CB7"/>
    <w:rsid w:val="0010052F"/>
    <w:rsid w:val="0010150B"/>
    <w:rsid w:val="0010667D"/>
    <w:rsid w:val="001142FE"/>
    <w:rsid w:val="00114972"/>
    <w:rsid w:val="001166BD"/>
    <w:rsid w:val="0012302F"/>
    <w:rsid w:val="001277C4"/>
    <w:rsid w:val="00140AE1"/>
    <w:rsid w:val="00151B4D"/>
    <w:rsid w:val="00153F2D"/>
    <w:rsid w:val="00160A92"/>
    <w:rsid w:val="00176C3E"/>
    <w:rsid w:val="00176E52"/>
    <w:rsid w:val="00180716"/>
    <w:rsid w:val="00182E28"/>
    <w:rsid w:val="0018714A"/>
    <w:rsid w:val="00191E19"/>
    <w:rsid w:val="00195F3F"/>
    <w:rsid w:val="001A6890"/>
    <w:rsid w:val="001B3276"/>
    <w:rsid w:val="001D0340"/>
    <w:rsid w:val="001D0659"/>
    <w:rsid w:val="001D3214"/>
    <w:rsid w:val="001D5114"/>
    <w:rsid w:val="001D619D"/>
    <w:rsid w:val="001F3CF8"/>
    <w:rsid w:val="00221269"/>
    <w:rsid w:val="002270C5"/>
    <w:rsid w:val="00232D81"/>
    <w:rsid w:val="0023530B"/>
    <w:rsid w:val="00242455"/>
    <w:rsid w:val="00253A43"/>
    <w:rsid w:val="002650DA"/>
    <w:rsid w:val="00272494"/>
    <w:rsid w:val="002752CF"/>
    <w:rsid w:val="00285A76"/>
    <w:rsid w:val="00297D7A"/>
    <w:rsid w:val="002B260A"/>
    <w:rsid w:val="002B2AD0"/>
    <w:rsid w:val="002B4310"/>
    <w:rsid w:val="002B7880"/>
    <w:rsid w:val="002C13B6"/>
    <w:rsid w:val="002C5B22"/>
    <w:rsid w:val="002C7391"/>
    <w:rsid w:val="002F1BB8"/>
    <w:rsid w:val="00313065"/>
    <w:rsid w:val="003164A6"/>
    <w:rsid w:val="0033281B"/>
    <w:rsid w:val="003378FB"/>
    <w:rsid w:val="003400B4"/>
    <w:rsid w:val="00344F93"/>
    <w:rsid w:val="00370207"/>
    <w:rsid w:val="003718FF"/>
    <w:rsid w:val="003950A6"/>
    <w:rsid w:val="003B6764"/>
    <w:rsid w:val="003E206C"/>
    <w:rsid w:val="003F5128"/>
    <w:rsid w:val="004053C7"/>
    <w:rsid w:val="00440708"/>
    <w:rsid w:val="00440CCC"/>
    <w:rsid w:val="004416F4"/>
    <w:rsid w:val="00444662"/>
    <w:rsid w:val="00487F96"/>
    <w:rsid w:val="00495FC5"/>
    <w:rsid w:val="004A1356"/>
    <w:rsid w:val="004A4F50"/>
    <w:rsid w:val="004D1E00"/>
    <w:rsid w:val="004E1B10"/>
    <w:rsid w:val="004F531E"/>
    <w:rsid w:val="004F7D70"/>
    <w:rsid w:val="005416F5"/>
    <w:rsid w:val="00575B0A"/>
    <w:rsid w:val="005D4209"/>
    <w:rsid w:val="00601227"/>
    <w:rsid w:val="006102EB"/>
    <w:rsid w:val="00616F27"/>
    <w:rsid w:val="00621F60"/>
    <w:rsid w:val="00626D7C"/>
    <w:rsid w:val="00643D68"/>
    <w:rsid w:val="00645B2F"/>
    <w:rsid w:val="00647D06"/>
    <w:rsid w:val="00673E9D"/>
    <w:rsid w:val="00673F9E"/>
    <w:rsid w:val="006957D9"/>
    <w:rsid w:val="006A01B9"/>
    <w:rsid w:val="006A47F9"/>
    <w:rsid w:val="006A6DC1"/>
    <w:rsid w:val="006B3818"/>
    <w:rsid w:val="006C18CE"/>
    <w:rsid w:val="006E5129"/>
    <w:rsid w:val="006F7CF3"/>
    <w:rsid w:val="007408C2"/>
    <w:rsid w:val="0075604C"/>
    <w:rsid w:val="00761E7D"/>
    <w:rsid w:val="00775ABC"/>
    <w:rsid w:val="0079449F"/>
    <w:rsid w:val="00796EE1"/>
    <w:rsid w:val="007B6342"/>
    <w:rsid w:val="007C230E"/>
    <w:rsid w:val="007C5BEA"/>
    <w:rsid w:val="007C664D"/>
    <w:rsid w:val="007E37C1"/>
    <w:rsid w:val="007E6B79"/>
    <w:rsid w:val="007F5EBF"/>
    <w:rsid w:val="00803B39"/>
    <w:rsid w:val="0082128C"/>
    <w:rsid w:val="00845037"/>
    <w:rsid w:val="00845BD7"/>
    <w:rsid w:val="008473C3"/>
    <w:rsid w:val="00865D12"/>
    <w:rsid w:val="00867823"/>
    <w:rsid w:val="00867E0F"/>
    <w:rsid w:val="008737C9"/>
    <w:rsid w:val="00874579"/>
    <w:rsid w:val="00883B1C"/>
    <w:rsid w:val="0089615A"/>
    <w:rsid w:val="008B4C23"/>
    <w:rsid w:val="008D2468"/>
    <w:rsid w:val="008E4153"/>
    <w:rsid w:val="008F691B"/>
    <w:rsid w:val="00907538"/>
    <w:rsid w:val="00950F34"/>
    <w:rsid w:val="00955DEA"/>
    <w:rsid w:val="00961C03"/>
    <w:rsid w:val="009815B9"/>
    <w:rsid w:val="00981974"/>
    <w:rsid w:val="00987AA8"/>
    <w:rsid w:val="009C2F0D"/>
    <w:rsid w:val="009C52B1"/>
    <w:rsid w:val="009D0419"/>
    <w:rsid w:val="009E5FAE"/>
    <w:rsid w:val="009F7902"/>
    <w:rsid w:val="00A40A0A"/>
    <w:rsid w:val="00A440B3"/>
    <w:rsid w:val="00A77B19"/>
    <w:rsid w:val="00A9310C"/>
    <w:rsid w:val="00AC217F"/>
    <w:rsid w:val="00AF54A0"/>
    <w:rsid w:val="00AF6AFB"/>
    <w:rsid w:val="00B015FB"/>
    <w:rsid w:val="00B106CD"/>
    <w:rsid w:val="00B20B70"/>
    <w:rsid w:val="00B33C0F"/>
    <w:rsid w:val="00B35D60"/>
    <w:rsid w:val="00B40618"/>
    <w:rsid w:val="00B4794B"/>
    <w:rsid w:val="00B719A7"/>
    <w:rsid w:val="00B7239F"/>
    <w:rsid w:val="00B775A5"/>
    <w:rsid w:val="00B8436B"/>
    <w:rsid w:val="00BA7F0C"/>
    <w:rsid w:val="00BB25E5"/>
    <w:rsid w:val="00BB52EE"/>
    <w:rsid w:val="00BC4AF0"/>
    <w:rsid w:val="00BC514E"/>
    <w:rsid w:val="00BE17A2"/>
    <w:rsid w:val="00C02E8F"/>
    <w:rsid w:val="00C179CD"/>
    <w:rsid w:val="00C274DA"/>
    <w:rsid w:val="00C374F4"/>
    <w:rsid w:val="00C46725"/>
    <w:rsid w:val="00C87E96"/>
    <w:rsid w:val="00C977E6"/>
    <w:rsid w:val="00CA0C08"/>
    <w:rsid w:val="00CA6AB3"/>
    <w:rsid w:val="00CB747E"/>
    <w:rsid w:val="00CC170F"/>
    <w:rsid w:val="00CD28EC"/>
    <w:rsid w:val="00CD5938"/>
    <w:rsid w:val="00CD5BF4"/>
    <w:rsid w:val="00CF46C4"/>
    <w:rsid w:val="00CF5281"/>
    <w:rsid w:val="00D1721C"/>
    <w:rsid w:val="00D3106F"/>
    <w:rsid w:val="00D63324"/>
    <w:rsid w:val="00DA7059"/>
    <w:rsid w:val="00DC237C"/>
    <w:rsid w:val="00DC66B0"/>
    <w:rsid w:val="00E06FAC"/>
    <w:rsid w:val="00E65809"/>
    <w:rsid w:val="00E6610C"/>
    <w:rsid w:val="00E9073C"/>
    <w:rsid w:val="00EA4852"/>
    <w:rsid w:val="00EB0FF8"/>
    <w:rsid w:val="00ED4D14"/>
    <w:rsid w:val="00F0224E"/>
    <w:rsid w:val="00F06779"/>
    <w:rsid w:val="00F13E84"/>
    <w:rsid w:val="00F16F62"/>
    <w:rsid w:val="00F35EF8"/>
    <w:rsid w:val="00F531FC"/>
    <w:rsid w:val="00F7195F"/>
    <w:rsid w:val="00F80F77"/>
    <w:rsid w:val="00FA75EE"/>
    <w:rsid w:val="00FC2B17"/>
    <w:rsid w:val="00FC6EC2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8"/>
    <w:pPr>
      <w:ind w:firstLine="0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A8"/>
    <w:pPr>
      <w:ind w:left="720"/>
      <w:contextualSpacing/>
    </w:pPr>
  </w:style>
  <w:style w:type="character" w:customStyle="1" w:styleId="fill">
    <w:name w:val="fill"/>
    <w:basedOn w:val="a0"/>
    <w:rsid w:val="00065CA8"/>
    <w:rPr>
      <w:b/>
      <w:bCs/>
      <w:i/>
      <w:iCs/>
      <w:color w:val="FF0000"/>
    </w:rPr>
  </w:style>
  <w:style w:type="paragraph" w:styleId="a4">
    <w:name w:val="Normal (Web)"/>
    <w:basedOn w:val="a"/>
    <w:uiPriority w:val="99"/>
    <w:unhideWhenUsed/>
    <w:rsid w:val="00065CA8"/>
    <w:pPr>
      <w:spacing w:before="100" w:beforeAutospacing="1" w:after="100" w:afterAutospacing="1"/>
    </w:pPr>
    <w:rPr>
      <w:szCs w:val="20"/>
    </w:rPr>
  </w:style>
  <w:style w:type="paragraph" w:customStyle="1" w:styleId="ConsPlusNormal">
    <w:name w:val="ConsPlusNormal"/>
    <w:link w:val="ConsPlusNormal0"/>
    <w:rsid w:val="00065C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C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CA8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065CA8"/>
    <w:pPr>
      <w:ind w:firstLine="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86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8"/>
    <w:pPr>
      <w:ind w:firstLine="0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A8"/>
    <w:pPr>
      <w:ind w:left="720"/>
      <w:contextualSpacing/>
    </w:pPr>
  </w:style>
  <w:style w:type="character" w:customStyle="1" w:styleId="fill">
    <w:name w:val="fill"/>
    <w:basedOn w:val="a0"/>
    <w:rsid w:val="00065CA8"/>
    <w:rPr>
      <w:b/>
      <w:bCs/>
      <w:i/>
      <w:iCs/>
      <w:color w:val="FF0000"/>
    </w:rPr>
  </w:style>
  <w:style w:type="paragraph" w:styleId="a4">
    <w:name w:val="Normal (Web)"/>
    <w:basedOn w:val="a"/>
    <w:uiPriority w:val="99"/>
    <w:unhideWhenUsed/>
    <w:rsid w:val="00065CA8"/>
    <w:pPr>
      <w:spacing w:before="100" w:beforeAutospacing="1" w:after="100" w:afterAutospacing="1"/>
    </w:pPr>
    <w:rPr>
      <w:szCs w:val="20"/>
    </w:rPr>
  </w:style>
  <w:style w:type="paragraph" w:customStyle="1" w:styleId="ConsPlusNormal">
    <w:name w:val="ConsPlusNormal"/>
    <w:link w:val="ConsPlusNormal0"/>
    <w:rsid w:val="00065C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C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CA8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065CA8"/>
    <w:pPr>
      <w:ind w:firstLine="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86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gzak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gzakaz.ru/" TargetMode="External"/><Relationship Id="rId11" Type="http://schemas.openxmlformats.org/officeDocument/2006/relationships/hyperlink" Target="https://1gzak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2023-02-08T10:12:00Z</cp:lastPrinted>
  <dcterms:created xsi:type="dcterms:W3CDTF">2023-02-08T08:32:00Z</dcterms:created>
  <dcterms:modified xsi:type="dcterms:W3CDTF">2023-02-08T10:13:00Z</dcterms:modified>
</cp:coreProperties>
</file>